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6AE9" w14:textId="77777777" w:rsidR="00015CD8" w:rsidRPr="00015CD8" w:rsidRDefault="00015CD8" w:rsidP="00B2168A">
      <w:pPr>
        <w:spacing w:after="0" w:line="360" w:lineRule="auto"/>
        <w:contextualSpacing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46134E20" w14:textId="77777777" w:rsidR="00015CD8" w:rsidRPr="00015CD8" w:rsidRDefault="00015CD8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  <w:r w:rsidRPr="00015CD8">
        <w:rPr>
          <w:rFonts w:ascii="Arial" w:eastAsiaTheme="majorEastAsia" w:hAnsi="Arial" w:cs="Arial"/>
          <w:noProof/>
          <w:color w:val="123F6D" w:themeColor="accent1"/>
          <w:spacing w:val="-1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B54376E" wp14:editId="48DF5333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2124075" cy="428625"/>
            <wp:effectExtent l="0" t="0" r="9525" b="9525"/>
            <wp:wrapSquare wrapText="bothSides"/>
            <wp:docPr id="36" name="Picture 36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 descr="Shape&#10;&#10;Description automatically generated with medium confidence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90786" w14:textId="77777777" w:rsidR="00015CD8" w:rsidRPr="00015CD8" w:rsidRDefault="00015CD8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1B0825DE" w14:textId="77777777" w:rsidR="00A51A0C" w:rsidRDefault="00A51A0C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0892A116" w14:textId="0940EE71" w:rsidR="00015CD8" w:rsidRDefault="00015CD8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  <w:r w:rsidRPr="00015CD8"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  <w:t xml:space="preserve">Proposal </w:t>
      </w:r>
    </w:p>
    <w:p w14:paraId="19161E2B" w14:textId="77777777" w:rsidR="00875E2F" w:rsidRPr="00875E2F" w:rsidRDefault="00875E2F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03EF278B" w14:textId="40EA8746" w:rsidR="00F4121B" w:rsidRPr="00015CD8" w:rsidRDefault="00063804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  <w:r w:rsidRPr="00063804">
        <w:rPr>
          <w:rFonts w:ascii="Arial" w:hAnsi="Arial" w:cs="Arial"/>
          <w:sz w:val="36"/>
          <w:szCs w:val="36"/>
        </w:rPr>
        <w:t>Inclusive Solutions for Humanitarian Technology</w:t>
      </w:r>
    </w:p>
    <w:p w14:paraId="7C3A70C7" w14:textId="77777777" w:rsidR="00015CD8" w:rsidRP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  <w:highlight w:val="yellow"/>
        </w:rPr>
      </w:pPr>
      <w:bookmarkStart w:id="0" w:name="_Toc65746415"/>
    </w:p>
    <w:p w14:paraId="69056D70" w14:textId="77777777" w:rsidR="00015CD8" w:rsidRP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  <w:highlight w:val="yellow"/>
        </w:rPr>
      </w:pPr>
    </w:p>
    <w:p w14:paraId="1044584D" w14:textId="77777777" w:rsidR="00015CD8" w:rsidRP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</w:rPr>
      </w:pPr>
      <w:r w:rsidRPr="00015CD8">
        <w:rPr>
          <w:rFonts w:ascii="Arial" w:eastAsiaTheme="majorEastAsia" w:hAnsi="Arial" w:cs="Arial"/>
          <w:szCs w:val="24"/>
          <w:highlight w:val="yellow"/>
        </w:rPr>
        <w:t>[INSERT ORG NAME]</w:t>
      </w:r>
      <w:r w:rsidRPr="00015CD8">
        <w:rPr>
          <w:rFonts w:ascii="Arial" w:eastAsiaTheme="majorEastAsia" w:hAnsi="Arial" w:cs="Arial"/>
          <w:szCs w:val="24"/>
        </w:rPr>
        <w:t xml:space="preserve"> </w:t>
      </w:r>
    </w:p>
    <w:p w14:paraId="28FC4A0E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71B1CAE2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4CC12B19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299F469C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5E64910F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531DC3BD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0D19F599" w14:textId="77777777" w:rsidR="00A51A0C" w:rsidRDefault="00A51A0C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3E67D877" w14:textId="77777777" w:rsidR="00063804" w:rsidRDefault="00063804" w:rsidP="00B2168A">
      <w:pPr>
        <w:spacing w:after="0" w:line="360" w:lineRule="auto"/>
        <w:rPr>
          <w:rFonts w:ascii="Arial" w:hAnsi="Arial" w:cs="Arial"/>
          <w:sz w:val="36"/>
          <w:szCs w:val="36"/>
        </w:rPr>
      </w:pPr>
    </w:p>
    <w:p w14:paraId="1E880039" w14:textId="0154FAEE" w:rsidR="00015CD8" w:rsidRPr="00015CD8" w:rsidRDefault="00A9789C" w:rsidP="00B2168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11E25">
        <w:rPr>
          <w:rFonts w:ascii="Arial" w:hAnsi="Arial" w:cs="Arial"/>
          <w:sz w:val="28"/>
          <w:szCs w:val="28"/>
        </w:rPr>
        <w:t xml:space="preserve">Proposals should be </w:t>
      </w:r>
      <w:r w:rsidR="00AE598E" w:rsidRPr="00D11E25">
        <w:rPr>
          <w:rFonts w:ascii="Arial" w:hAnsi="Arial" w:cs="Arial"/>
          <w:sz w:val="28"/>
          <w:szCs w:val="28"/>
        </w:rPr>
        <w:t xml:space="preserve">written in </w:t>
      </w:r>
      <w:r w:rsidR="00875E2F" w:rsidRPr="00D11E25">
        <w:rPr>
          <w:rFonts w:ascii="Arial" w:hAnsi="Arial" w:cs="Arial"/>
          <w:sz w:val="28"/>
          <w:szCs w:val="28"/>
        </w:rPr>
        <w:t>Ariel</w:t>
      </w:r>
      <w:r w:rsidR="0043120F" w:rsidRPr="00D11E25">
        <w:rPr>
          <w:rFonts w:ascii="Arial" w:hAnsi="Arial" w:cs="Arial"/>
          <w:sz w:val="28"/>
          <w:szCs w:val="28"/>
        </w:rPr>
        <w:t xml:space="preserve">, 11 font side and </w:t>
      </w:r>
      <w:r w:rsidR="00D11E25" w:rsidRPr="00D11E25">
        <w:rPr>
          <w:rFonts w:ascii="Arial" w:hAnsi="Arial" w:cs="Arial"/>
          <w:sz w:val="28"/>
          <w:szCs w:val="28"/>
        </w:rPr>
        <w:t xml:space="preserve">with </w:t>
      </w:r>
      <w:r w:rsidR="0043120F" w:rsidRPr="00D11E25">
        <w:rPr>
          <w:rFonts w:ascii="Arial" w:hAnsi="Arial" w:cs="Arial"/>
          <w:sz w:val="28"/>
          <w:szCs w:val="28"/>
        </w:rPr>
        <w:t>normal spacing</w:t>
      </w:r>
      <w:r w:rsidR="00875E2F" w:rsidRPr="00D11E25">
        <w:rPr>
          <w:rFonts w:ascii="Arial" w:hAnsi="Arial" w:cs="Arial"/>
          <w:sz w:val="28"/>
          <w:szCs w:val="28"/>
        </w:rPr>
        <w:t>. Please do not adjust the margins</w:t>
      </w:r>
      <w:r w:rsidR="0043120F" w:rsidRPr="00D11E25">
        <w:rPr>
          <w:rFonts w:ascii="Arial" w:hAnsi="Arial" w:cs="Arial"/>
          <w:sz w:val="28"/>
          <w:szCs w:val="28"/>
        </w:rPr>
        <w:t xml:space="preserve"> of the template and </w:t>
      </w:r>
      <w:r w:rsidR="00D11E25">
        <w:rPr>
          <w:rFonts w:ascii="Arial" w:hAnsi="Arial" w:cs="Arial"/>
          <w:sz w:val="28"/>
          <w:szCs w:val="28"/>
        </w:rPr>
        <w:t xml:space="preserve">provide </w:t>
      </w:r>
      <w:r w:rsidR="009B44EA" w:rsidRPr="00D11E25">
        <w:rPr>
          <w:rFonts w:ascii="Arial" w:hAnsi="Arial" w:cs="Arial"/>
          <w:sz w:val="28"/>
          <w:szCs w:val="28"/>
        </w:rPr>
        <w:t xml:space="preserve">no more than </w:t>
      </w:r>
      <w:r w:rsidR="000D716A">
        <w:rPr>
          <w:rFonts w:ascii="Arial" w:hAnsi="Arial" w:cs="Arial"/>
          <w:sz w:val="28"/>
          <w:szCs w:val="28"/>
        </w:rPr>
        <w:t>6</w:t>
      </w:r>
      <w:r w:rsidR="00D11E25">
        <w:rPr>
          <w:rFonts w:ascii="Arial" w:hAnsi="Arial" w:cs="Arial"/>
          <w:sz w:val="28"/>
          <w:szCs w:val="28"/>
        </w:rPr>
        <w:t xml:space="preserve"> pages. </w:t>
      </w:r>
    </w:p>
    <w:bookmarkEnd w:id="0"/>
    <w:p w14:paraId="7D2D6792" w14:textId="77777777" w:rsid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</w:rPr>
      </w:pPr>
    </w:p>
    <w:p w14:paraId="2F66DF7A" w14:textId="77777777" w:rsidR="00015CD8" w:rsidRP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</w:rPr>
      </w:pPr>
    </w:p>
    <w:p w14:paraId="510793D5" w14:textId="77777777" w:rsidR="00063804" w:rsidRDefault="00063804" w:rsidP="00B2168A">
      <w:pPr>
        <w:spacing w:after="0" w:line="360" w:lineRule="auto"/>
        <w:rPr>
          <w:rFonts w:ascii="Arial" w:eastAsia="Calibri" w:hAnsi="Arial" w:cs="Arial"/>
          <w:b/>
          <w:color w:val="255B73"/>
          <w:szCs w:val="24"/>
        </w:rPr>
      </w:pPr>
      <w:bookmarkStart w:id="1" w:name="_Toc368426899"/>
      <w:bookmarkStart w:id="2" w:name="_Toc339287866"/>
      <w:bookmarkStart w:id="3" w:name="_Toc175106670"/>
      <w:bookmarkStart w:id="4" w:name="_Toc392873396"/>
      <w:bookmarkStart w:id="5" w:name="_Toc24518071"/>
      <w:bookmarkStart w:id="6" w:name="_Toc24465045"/>
      <w:bookmarkStart w:id="7" w:name="_Toc24450696"/>
      <w:bookmarkStart w:id="8" w:name="_Toc24447472"/>
      <w:bookmarkStart w:id="9" w:name="_Toc24447322"/>
      <w:bookmarkStart w:id="10" w:name="_Toc24434829"/>
      <w:bookmarkStart w:id="11" w:name="_Toc24252278"/>
      <w:bookmarkStart w:id="12" w:name="_Toc23931877"/>
      <w:bookmarkStart w:id="13" w:name="_Toc23661728"/>
      <w:bookmarkStart w:id="14" w:name="_Toc25136894"/>
    </w:p>
    <w:p w14:paraId="57C6C535" w14:textId="77777777" w:rsidR="003745D2" w:rsidRPr="009A3C3A" w:rsidRDefault="003745D2" w:rsidP="00B2168A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9A3C3A">
        <w:rPr>
          <w:rFonts w:ascii="Arial" w:hAnsi="Arial" w:cs="Arial"/>
          <w:b/>
          <w:sz w:val="22"/>
          <w:szCs w:val="22"/>
        </w:rPr>
        <w:t>Guidance for Applicants</w:t>
      </w:r>
    </w:p>
    <w:p w14:paraId="28F8919C" w14:textId="30933910" w:rsidR="003745D2" w:rsidRPr="009D0E03" w:rsidRDefault="003745D2" w:rsidP="00B2168A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A3C3A">
        <w:rPr>
          <w:rFonts w:ascii="Arial" w:hAnsi="Arial" w:cs="Arial"/>
          <w:b/>
          <w:sz w:val="22"/>
          <w:szCs w:val="22"/>
        </w:rPr>
        <w:br/>
      </w:r>
      <w:r w:rsidRPr="009A3C3A">
        <w:rPr>
          <w:rFonts w:ascii="Arial" w:hAnsi="Arial" w:cs="Arial"/>
          <w:sz w:val="22"/>
          <w:szCs w:val="22"/>
        </w:rPr>
        <w:t>This form is intended to capture essential information about your project proposal and organisational capacity.</w:t>
      </w:r>
      <w:r w:rsidR="00384B34">
        <w:rPr>
          <w:rFonts w:ascii="Arial" w:hAnsi="Arial" w:cs="Arial"/>
          <w:sz w:val="22"/>
          <w:szCs w:val="22"/>
        </w:rPr>
        <w:t xml:space="preserve"> Proposals</w:t>
      </w:r>
      <w:r w:rsidRPr="009A3C3A">
        <w:rPr>
          <w:rFonts w:ascii="Arial" w:hAnsi="Arial" w:cs="Arial"/>
          <w:sz w:val="22"/>
          <w:szCs w:val="22"/>
        </w:rPr>
        <w:t xml:space="preserve"> should be written in Ariel pt 11. Please do not adjust the margins of the template. </w:t>
      </w:r>
      <w:r w:rsidR="004A1DE6" w:rsidRPr="009A3C3A">
        <w:rPr>
          <w:rFonts w:ascii="Arial" w:hAnsi="Arial" w:cs="Arial"/>
          <w:sz w:val="22"/>
          <w:szCs w:val="22"/>
        </w:rPr>
        <w:t xml:space="preserve"> </w:t>
      </w:r>
    </w:p>
    <w:p w14:paraId="6E94BE44" w14:textId="77777777" w:rsidR="00015CD8" w:rsidRPr="00D84B72" w:rsidRDefault="00015CD8" w:rsidP="00B2168A">
      <w:pPr>
        <w:spacing w:after="0" w:line="360" w:lineRule="auto"/>
        <w:rPr>
          <w:rFonts w:ascii="Arial" w:eastAsia="Calibri" w:hAnsi="Arial" w:cs="Arial"/>
          <w:b/>
          <w:color w:val="255B73"/>
          <w:sz w:val="22"/>
          <w:szCs w:val="22"/>
        </w:rPr>
      </w:pPr>
      <w:bookmarkStart w:id="15" w:name="_Toc339287867"/>
      <w:bookmarkStart w:id="16" w:name="_Toc175106671"/>
      <w:bookmarkStart w:id="17" w:name="_Toc368426900"/>
      <w:bookmarkStart w:id="18" w:name="_Toc392873397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05D3AC72" w14:textId="2071D220" w:rsidR="009A3C3A" w:rsidRPr="00340912" w:rsidRDefault="004A1DE6" w:rsidP="00B2168A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  <w:r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Section 1: </w:t>
      </w:r>
      <w:r w:rsidR="00413B0A"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Applicant Information: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3"/>
        <w:gridCol w:w="5778"/>
      </w:tblGrid>
      <w:tr w:rsidR="001D697A" w:rsidRPr="009A3C3A" w14:paraId="13F76ABA" w14:textId="77777777" w:rsidTr="009955B7">
        <w:tc>
          <w:tcPr>
            <w:tcW w:w="3243" w:type="dxa"/>
          </w:tcPr>
          <w:p w14:paraId="134608BA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 xml:space="preserve">Main contact and position: </w:t>
            </w:r>
          </w:p>
          <w:p w14:paraId="00C99161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1BC948B8" w14:textId="38077BFB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5FCFFBEE" w14:textId="77777777" w:rsidTr="009955B7">
        <w:tc>
          <w:tcPr>
            <w:tcW w:w="3243" w:type="dxa"/>
          </w:tcPr>
          <w:p w14:paraId="15C617AC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 xml:space="preserve">Contact email: </w:t>
            </w:r>
          </w:p>
          <w:p w14:paraId="6B86DA81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2F796978" w14:textId="122C0FB2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78D33FB2" w14:textId="77777777" w:rsidTr="009955B7">
        <w:tc>
          <w:tcPr>
            <w:tcW w:w="3243" w:type="dxa"/>
          </w:tcPr>
          <w:p w14:paraId="4900C369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A3C3A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9A3C3A">
              <w:rPr>
                <w:rFonts w:ascii="Arial" w:hAnsi="Arial" w:cs="Arial"/>
                <w:b/>
                <w:sz w:val="22"/>
                <w:szCs w:val="22"/>
              </w:rPr>
              <w:t xml:space="preserve">(s): </w:t>
            </w:r>
          </w:p>
          <w:p w14:paraId="3D5566D7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10571BD4" w14:textId="3F62EC64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75C3328D" w14:textId="77777777" w:rsidTr="009955B7">
        <w:tc>
          <w:tcPr>
            <w:tcW w:w="3243" w:type="dxa"/>
          </w:tcPr>
          <w:p w14:paraId="5B3F8BE5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2FE6B053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73BB7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3BD5023A" w14:textId="1400D0AD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55719C68" w14:textId="77777777" w:rsidTr="009955B7">
        <w:tc>
          <w:tcPr>
            <w:tcW w:w="3243" w:type="dxa"/>
          </w:tcPr>
          <w:p w14:paraId="5C773000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>Website:</w:t>
            </w:r>
          </w:p>
          <w:p w14:paraId="637955AD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40D8BA58" w14:textId="7E5244B3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162B9DA4" w14:textId="77777777" w:rsidTr="009955B7">
        <w:tc>
          <w:tcPr>
            <w:tcW w:w="3243" w:type="dxa"/>
          </w:tcPr>
          <w:p w14:paraId="028A24D7" w14:textId="166C98D4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 xml:space="preserve">Type of </w:t>
            </w:r>
            <w:proofErr w:type="spellStart"/>
            <w:r w:rsidRPr="009A3C3A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="004D41DB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9A3C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9A3C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B40488" w14:textId="77777777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7D1E8044" w14:textId="35228EA6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042826" w14:textId="77777777" w:rsidR="00A170A0" w:rsidRPr="00DF1168" w:rsidRDefault="00A170A0" w:rsidP="00B2168A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</w:p>
    <w:p w14:paraId="0273F217" w14:textId="234E8A2F" w:rsidR="00DF1168" w:rsidRPr="00DF1168" w:rsidRDefault="00DF1168" w:rsidP="00B2168A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  <w:r w:rsidRPr="00DF1168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Section 2: Project Overview: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26"/>
        <w:gridCol w:w="5795"/>
      </w:tblGrid>
      <w:tr w:rsidR="007A5122" w:rsidRPr="00072219" w14:paraId="0AAE5136" w14:textId="77777777" w:rsidTr="00F46A35">
        <w:tc>
          <w:tcPr>
            <w:tcW w:w="3226" w:type="dxa"/>
          </w:tcPr>
          <w:p w14:paraId="337636BE" w14:textId="77777777" w:rsidR="00822727" w:rsidRPr="00072219" w:rsidRDefault="00AB6625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219">
              <w:rPr>
                <w:rFonts w:ascii="Arial" w:hAnsi="Arial" w:cs="Arial"/>
                <w:b/>
                <w:bCs/>
                <w:sz w:val="22"/>
                <w:szCs w:val="22"/>
              </w:rPr>
              <w:t>Project Title</w:t>
            </w:r>
            <w:r w:rsidR="002B1796" w:rsidRPr="000722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6737AA4C" w14:textId="09639BAA" w:rsidR="002B1796" w:rsidRPr="00072219" w:rsidRDefault="002B179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5" w:type="dxa"/>
          </w:tcPr>
          <w:p w14:paraId="5D8D2416" w14:textId="77777777" w:rsidR="00822727" w:rsidRPr="00072219" w:rsidRDefault="00822727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122" w:rsidRPr="00072219" w14:paraId="22FCB3B9" w14:textId="77777777" w:rsidTr="00F46A35">
        <w:tc>
          <w:tcPr>
            <w:tcW w:w="3226" w:type="dxa"/>
          </w:tcPr>
          <w:p w14:paraId="04DACBE0" w14:textId="6D3A0CA0" w:rsidR="00822727" w:rsidRPr="00072219" w:rsidRDefault="00AB6625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219">
              <w:rPr>
                <w:rFonts w:ascii="Arial" w:hAnsi="Arial" w:cs="Arial"/>
                <w:b/>
                <w:bCs/>
                <w:sz w:val="22"/>
                <w:szCs w:val="22"/>
              </w:rPr>
              <w:t>Start Date, key milestones and end date (</w:t>
            </w:r>
            <w:r w:rsidR="00CD23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72219">
              <w:rPr>
                <w:rFonts w:ascii="Arial" w:hAnsi="Arial" w:cs="Arial"/>
                <w:b/>
                <w:bCs/>
                <w:sz w:val="22"/>
                <w:szCs w:val="22"/>
              </w:rPr>
              <w:t>00 words max):</w:t>
            </w:r>
          </w:p>
          <w:p w14:paraId="100E825C" w14:textId="77777777" w:rsidR="002B1796" w:rsidRPr="00072219" w:rsidRDefault="002B1796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8BFEA7" w14:textId="77777777" w:rsidR="009A045D" w:rsidRPr="00EB2722" w:rsidRDefault="009A045D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2722">
              <w:rPr>
                <w:rFonts w:ascii="Arial" w:hAnsi="Arial" w:cs="Arial"/>
                <w:sz w:val="20"/>
                <w:szCs w:val="20"/>
              </w:rPr>
              <w:t>Project can start from at least one month prior to applying to allow for decision making, due diligence, and contracting. Project should be completed by Fe</w:t>
            </w:r>
            <w:r w:rsidR="00C622BA" w:rsidRPr="00EB2722">
              <w:rPr>
                <w:rFonts w:ascii="Arial" w:hAnsi="Arial" w:cs="Arial"/>
                <w:sz w:val="20"/>
                <w:szCs w:val="20"/>
              </w:rPr>
              <w:t>bruary 28</w:t>
            </w:r>
            <w:r w:rsidR="00C622BA" w:rsidRPr="00EB272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622BA" w:rsidRPr="00EB2722">
              <w:rPr>
                <w:rFonts w:ascii="Arial" w:hAnsi="Arial" w:cs="Arial"/>
                <w:sz w:val="20"/>
                <w:szCs w:val="20"/>
              </w:rPr>
              <w:t xml:space="preserve"> 2025. </w:t>
            </w:r>
          </w:p>
          <w:p w14:paraId="0E0E4401" w14:textId="68FA51A2" w:rsidR="009A045D" w:rsidRPr="00072219" w:rsidRDefault="009A045D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5" w:type="dxa"/>
          </w:tcPr>
          <w:p w14:paraId="54538406" w14:textId="77777777" w:rsidR="00822727" w:rsidRPr="00072219" w:rsidRDefault="00822727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122" w:rsidRPr="00072219" w14:paraId="7F0AB794" w14:textId="77777777" w:rsidTr="00F46A35">
        <w:tc>
          <w:tcPr>
            <w:tcW w:w="3226" w:type="dxa"/>
          </w:tcPr>
          <w:p w14:paraId="1AEDB93E" w14:textId="77777777" w:rsidR="00E31D22" w:rsidRPr="00072219" w:rsidRDefault="007A5122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219">
              <w:rPr>
                <w:rFonts w:ascii="Arial" w:hAnsi="Arial" w:cs="Arial"/>
                <w:b/>
                <w:bCs/>
                <w:sz w:val="22"/>
                <w:szCs w:val="22"/>
              </w:rPr>
              <w:t>Contextual Details</w:t>
            </w:r>
            <w:r w:rsidR="00E31D22" w:rsidRPr="000722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(500 words max)</w:t>
            </w:r>
            <w:r w:rsidRPr="000722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34D041FB" w14:textId="77777777" w:rsidR="002B1796" w:rsidRPr="00072219" w:rsidRDefault="002B1796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D644FE" w14:textId="4346CDBD" w:rsidR="00A9125B" w:rsidRPr="00A96CAC" w:rsidRDefault="00E31D22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315A">
              <w:rPr>
                <w:rFonts w:ascii="Arial" w:hAnsi="Arial" w:cs="Arial"/>
                <w:sz w:val="20"/>
                <w:szCs w:val="20"/>
              </w:rPr>
              <w:lastRenderedPageBreak/>
              <w:t>Provide an overview of the contextual dynamics including the t</w:t>
            </w:r>
            <w:r w:rsidR="007A5122" w:rsidRPr="0002315A">
              <w:rPr>
                <w:rFonts w:ascii="Arial" w:hAnsi="Arial" w:cs="Arial"/>
                <w:sz w:val="20"/>
                <w:szCs w:val="20"/>
              </w:rPr>
              <w:t xml:space="preserve">ype of humanitarian emergency, key </w:t>
            </w:r>
            <w:r w:rsidRPr="0002315A">
              <w:rPr>
                <w:rFonts w:ascii="Arial" w:hAnsi="Arial" w:cs="Arial"/>
                <w:sz w:val="20"/>
                <w:szCs w:val="20"/>
              </w:rPr>
              <w:t>actors</w:t>
            </w:r>
            <w:r w:rsidR="007A5122" w:rsidRPr="000231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3238" w:rsidRPr="0002315A">
              <w:rPr>
                <w:rFonts w:ascii="Arial" w:hAnsi="Arial" w:cs="Arial"/>
                <w:sz w:val="20"/>
                <w:szCs w:val="20"/>
              </w:rPr>
              <w:t xml:space="preserve">ongoing programming, </w:t>
            </w:r>
            <w:r w:rsidR="007A5122" w:rsidRPr="0002315A">
              <w:rPr>
                <w:rFonts w:ascii="Arial" w:hAnsi="Arial" w:cs="Arial"/>
                <w:sz w:val="20"/>
                <w:szCs w:val="20"/>
              </w:rPr>
              <w:t>affected community</w:t>
            </w:r>
            <w:r w:rsidRPr="00023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22" w:rsidRPr="0002315A">
              <w:rPr>
                <w:rFonts w:ascii="Arial" w:hAnsi="Arial" w:cs="Arial"/>
                <w:sz w:val="20"/>
                <w:szCs w:val="20"/>
              </w:rPr>
              <w:t xml:space="preserve">demographics, </w:t>
            </w:r>
            <w:r w:rsidRPr="0002315A">
              <w:rPr>
                <w:rFonts w:ascii="Arial" w:hAnsi="Arial" w:cs="Arial"/>
                <w:sz w:val="20"/>
                <w:szCs w:val="20"/>
              </w:rPr>
              <w:t>and drivers of need</w:t>
            </w:r>
            <w:r w:rsidR="00C622BA" w:rsidRPr="0002315A">
              <w:rPr>
                <w:rFonts w:ascii="Arial" w:hAnsi="Arial" w:cs="Arial"/>
                <w:sz w:val="20"/>
                <w:szCs w:val="20"/>
              </w:rPr>
              <w:t>.</w:t>
            </w:r>
            <w:r w:rsidR="007A5122" w:rsidRPr="00023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31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ADEC4E" w14:textId="79BB0888" w:rsidR="00A9125B" w:rsidRPr="00072219" w:rsidRDefault="00A9125B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95" w:type="dxa"/>
          </w:tcPr>
          <w:p w14:paraId="544F3E02" w14:textId="77777777" w:rsidR="00822727" w:rsidRPr="00072219" w:rsidRDefault="00822727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655B30" w14:textId="77777777" w:rsidR="004A1DE6" w:rsidRDefault="004A1DE6" w:rsidP="00B2168A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</w:p>
    <w:p w14:paraId="39D68B6B" w14:textId="5FCA951E" w:rsidR="00DA2930" w:rsidRDefault="004A1DE6" w:rsidP="00B2168A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  <w:r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Section 3: </w:t>
      </w:r>
      <w:r w:rsidR="00030352"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>Project Proposal</w:t>
      </w:r>
      <w:r w:rsidR="004E0AE9"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: </w:t>
      </w:r>
    </w:p>
    <w:p w14:paraId="1259781B" w14:textId="464E6DA0" w:rsidR="00CA5B7A" w:rsidRPr="0025680D" w:rsidRDefault="00CA5B7A" w:rsidP="00B2168A">
      <w:pPr>
        <w:pStyle w:val="ListParagraph"/>
        <w:numPr>
          <w:ilvl w:val="1"/>
          <w:numId w:val="44"/>
        </w:numPr>
        <w:spacing w:after="0" w:line="360" w:lineRule="auto"/>
        <w:rPr>
          <w:rFonts w:ascii="Arial" w:eastAsia="TT Rounds Condensed" w:hAnsi="Arial" w:cs="Arial"/>
          <w:b/>
          <w:bCs/>
          <w:color w:val="0D2F51" w:themeColor="accent1" w:themeShade="BF"/>
          <w:sz w:val="22"/>
          <w:szCs w:val="22"/>
        </w:rPr>
      </w:pPr>
      <w:r w:rsidRPr="00056DB3">
        <w:rPr>
          <w:rFonts w:ascii="Arial" w:eastAsia="TT Rounds Condensed" w:hAnsi="Arial" w:cs="Arial"/>
          <w:b/>
          <w:bCs/>
          <w:color w:val="0D2F51" w:themeColor="accent1" w:themeShade="BF"/>
          <w:sz w:val="22"/>
          <w:szCs w:val="22"/>
        </w:rPr>
        <w:t xml:space="preserve">Deliverables and activities 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2541"/>
        <w:gridCol w:w="6459"/>
      </w:tblGrid>
      <w:tr w:rsidR="00A96CAC" w:rsidRPr="00056DB3" w14:paraId="35DFE096" w14:textId="77777777" w:rsidTr="00C20A68">
        <w:tc>
          <w:tcPr>
            <w:tcW w:w="2541" w:type="dxa"/>
          </w:tcPr>
          <w:p w14:paraId="0D6161B4" w14:textId="77777777" w:rsidR="00A96CAC" w:rsidRPr="00056DB3" w:rsidRDefault="00A96CAC" w:rsidP="00B2168A">
            <w:pPr>
              <w:pStyle w:val="ListParagraph"/>
              <w:spacing w:line="360" w:lineRule="auto"/>
              <w:ind w:left="0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  <w:r w:rsidRPr="00056DB3">
              <w:rPr>
                <w:rFonts w:ascii="Arial" w:hAnsi="Arial" w:cs="Arial"/>
                <w:b/>
                <w:bCs/>
                <w:sz w:val="22"/>
                <w:szCs w:val="22"/>
              </w:rPr>
              <w:t>Work package:</w:t>
            </w:r>
          </w:p>
        </w:tc>
        <w:tc>
          <w:tcPr>
            <w:tcW w:w="6459" w:type="dxa"/>
          </w:tcPr>
          <w:p w14:paraId="3290C92C" w14:textId="439485C5" w:rsidR="00A96CAC" w:rsidRPr="00193166" w:rsidRDefault="00A96CAC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6DB3">
              <w:rPr>
                <w:rFonts w:ascii="Arial" w:hAnsi="Arial" w:cs="Arial"/>
                <w:b/>
                <w:bCs/>
                <w:sz w:val="22"/>
                <w:szCs w:val="22"/>
              </w:rPr>
              <w:t>Activit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ies: </w:t>
            </w:r>
          </w:p>
          <w:p w14:paraId="216578FF" w14:textId="011D46AE" w:rsidR="00A96CAC" w:rsidRPr="00056DB3" w:rsidRDefault="00A96CAC" w:rsidP="00B2168A">
            <w:pPr>
              <w:pStyle w:val="ListParagraph"/>
              <w:spacing w:line="360" w:lineRule="auto"/>
              <w:ind w:left="0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  <w:r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  <w:t xml:space="preserve">Please provide details of the specific activities you will conduct in support of </w:t>
            </w:r>
            <w:r w:rsidR="00D57498"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  <w:t>these work packages</w:t>
            </w:r>
            <w:r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  <w:t xml:space="preserve">. </w:t>
            </w:r>
          </w:p>
        </w:tc>
      </w:tr>
      <w:tr w:rsidR="00A96CAC" w:rsidRPr="00056DB3" w14:paraId="72B45166" w14:textId="77777777" w:rsidTr="00C20A68">
        <w:tc>
          <w:tcPr>
            <w:tcW w:w="2541" w:type="dxa"/>
          </w:tcPr>
          <w:p w14:paraId="6D757804" w14:textId="43D31EED" w:rsidR="00A96CAC" w:rsidRPr="007F7248" w:rsidRDefault="00A96CAC" w:rsidP="00B2168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  <w:r w:rsidRPr="00056DB3">
              <w:rPr>
                <w:rFonts w:ascii="Arial" w:hAnsi="Arial" w:cs="Arial"/>
                <w:b/>
                <w:bCs/>
                <w:sz w:val="22"/>
                <w:szCs w:val="22"/>
              </w:rPr>
              <w:t>Stakeholder perspective analysis</w:t>
            </w:r>
            <w:r w:rsidR="00A040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(200 words max)</w:t>
            </w:r>
          </w:p>
          <w:p w14:paraId="128912A4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2E49408B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2295535A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2A69D714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68B7B394" w14:textId="1808B2CC" w:rsidR="00A96CAC" w:rsidRPr="00056DB3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  <w:tc>
          <w:tcPr>
            <w:tcW w:w="6459" w:type="dxa"/>
          </w:tcPr>
          <w:p w14:paraId="13DEC1B5" w14:textId="77777777" w:rsidR="00A96CAC" w:rsidRPr="00056DB3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</w:tr>
      <w:tr w:rsidR="00A96CAC" w:rsidRPr="00056DB3" w14:paraId="7DA25681" w14:textId="77777777" w:rsidTr="00C20A68">
        <w:tc>
          <w:tcPr>
            <w:tcW w:w="2541" w:type="dxa"/>
          </w:tcPr>
          <w:p w14:paraId="479EF437" w14:textId="49D14622" w:rsidR="00A96CAC" w:rsidRPr="007F7248" w:rsidRDefault="00A96CAC" w:rsidP="00B2168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  <w:r w:rsidRPr="3FDE7A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Participatory workshops </w:t>
            </w:r>
            <w:r w:rsidR="00AF26F6">
              <w:rPr>
                <w:rFonts w:ascii="Arial" w:hAnsi="Arial" w:cs="Arial"/>
                <w:b/>
                <w:bCs/>
                <w:sz w:val="22"/>
                <w:szCs w:val="22"/>
              </w:rPr>
              <w:t>(200 words max)</w:t>
            </w:r>
          </w:p>
          <w:p w14:paraId="5F94E314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1EBC967D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6B01E0FE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131C412A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0AA3B6A3" w14:textId="20BFF07D" w:rsidR="00A96CAC" w:rsidRPr="00056DB3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  <w:tc>
          <w:tcPr>
            <w:tcW w:w="6459" w:type="dxa"/>
          </w:tcPr>
          <w:p w14:paraId="45A23300" w14:textId="7182D075" w:rsidR="00A96CAC" w:rsidRPr="00056DB3" w:rsidRDefault="00A96CAC" w:rsidP="00B2168A">
            <w:pPr>
              <w:pStyle w:val="ListParagraph"/>
              <w:spacing w:line="360" w:lineRule="auto"/>
              <w:ind w:left="0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</w:tr>
      <w:tr w:rsidR="00A96CAC" w:rsidRPr="00056DB3" w14:paraId="36932E3A" w14:textId="77777777" w:rsidTr="00C20A68">
        <w:tc>
          <w:tcPr>
            <w:tcW w:w="2541" w:type="dxa"/>
          </w:tcPr>
          <w:p w14:paraId="1CDC1BD3" w14:textId="24F7C20C" w:rsidR="00A96CAC" w:rsidRPr="000C5EDE" w:rsidRDefault="00A96CAC" w:rsidP="00B2168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  <w:r w:rsidRPr="00056DB3">
              <w:rPr>
                <w:rFonts w:ascii="Arial" w:hAnsi="Arial" w:cs="Arial"/>
                <w:b/>
                <w:bCs/>
                <w:sz w:val="22"/>
                <w:szCs w:val="22"/>
              </w:rPr>
              <w:t>Participatory technology development methodology</w:t>
            </w:r>
            <w:r w:rsidR="00AF2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(200 words max)</w:t>
            </w:r>
          </w:p>
          <w:p w14:paraId="387A84D4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6206A705" w14:textId="77777777" w:rsidR="00A96CAC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57DD9F5A" w14:textId="77777777" w:rsidR="00A96CAC" w:rsidRPr="00056DB3" w:rsidRDefault="00A96CAC" w:rsidP="00B2168A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  <w:tc>
          <w:tcPr>
            <w:tcW w:w="6459" w:type="dxa"/>
          </w:tcPr>
          <w:p w14:paraId="6C372FB6" w14:textId="16489AFD" w:rsidR="00A96CAC" w:rsidRPr="00056DB3" w:rsidRDefault="00A96CAC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CAC" w:rsidRPr="00056DB3" w14:paraId="4F60B315" w14:textId="77777777" w:rsidTr="00075083">
        <w:trPr>
          <w:trHeight w:val="3684"/>
        </w:trPr>
        <w:tc>
          <w:tcPr>
            <w:tcW w:w="2541" w:type="dxa"/>
          </w:tcPr>
          <w:p w14:paraId="47613F09" w14:textId="7F6471D0" w:rsidR="00A96CAC" w:rsidRPr="00075083" w:rsidRDefault="00A96CAC" w:rsidP="00B2168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6DB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Supplementary resources</w:t>
            </w:r>
            <w:r w:rsidR="00AF2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(200 words max)</w:t>
            </w:r>
          </w:p>
        </w:tc>
        <w:tc>
          <w:tcPr>
            <w:tcW w:w="6459" w:type="dxa"/>
          </w:tcPr>
          <w:p w14:paraId="343D2B84" w14:textId="77777777" w:rsidR="00A96CAC" w:rsidRDefault="00A96CAC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3FDE7A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4D38F8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E465C61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B3059DD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3C04271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B1D5E88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8BC1F8C" w14:textId="709CA923" w:rsidR="0025680D" w:rsidRPr="00056DB3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CAC" w:rsidRPr="00056DB3" w14:paraId="28EA8471" w14:textId="77777777" w:rsidTr="00AF26F6">
        <w:trPr>
          <w:trHeight w:val="3578"/>
        </w:trPr>
        <w:tc>
          <w:tcPr>
            <w:tcW w:w="2541" w:type="dxa"/>
          </w:tcPr>
          <w:p w14:paraId="311BCA16" w14:textId="77777777" w:rsidR="00A96CAC" w:rsidRDefault="00A96CAC" w:rsidP="00B2168A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6DB3">
              <w:rPr>
                <w:rFonts w:ascii="Arial" w:hAnsi="Arial" w:cs="Arial"/>
                <w:b/>
                <w:bCs/>
                <w:sz w:val="22"/>
                <w:szCs w:val="22"/>
              </w:rPr>
              <w:t>Communications</w:t>
            </w:r>
            <w:r w:rsidR="00AF2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(200 words max)</w:t>
            </w:r>
          </w:p>
          <w:p w14:paraId="1B96296B" w14:textId="77777777" w:rsidR="00AF26F6" w:rsidRPr="00AF26F6" w:rsidRDefault="00AF26F6" w:rsidP="00AF26F6"/>
          <w:p w14:paraId="58A87672" w14:textId="77777777" w:rsidR="00AF26F6" w:rsidRPr="00AF26F6" w:rsidRDefault="00AF26F6" w:rsidP="00AF26F6"/>
          <w:p w14:paraId="6DA4B355" w14:textId="77777777" w:rsidR="00AF26F6" w:rsidRPr="00AF26F6" w:rsidRDefault="00AF26F6" w:rsidP="00AF26F6"/>
          <w:p w14:paraId="7E8DC6CA" w14:textId="77777777" w:rsidR="00AF26F6" w:rsidRPr="00AF26F6" w:rsidRDefault="00AF26F6" w:rsidP="00AF26F6"/>
          <w:p w14:paraId="4BC303B2" w14:textId="3287CBF4" w:rsidR="00AF26F6" w:rsidRPr="00AF26F6" w:rsidRDefault="00AF26F6" w:rsidP="00AF26F6"/>
        </w:tc>
        <w:tc>
          <w:tcPr>
            <w:tcW w:w="6459" w:type="dxa"/>
          </w:tcPr>
          <w:p w14:paraId="64F25AF6" w14:textId="77777777" w:rsidR="00A96CAC" w:rsidRDefault="00A96CAC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419C030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A0CA585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8616597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3F928C5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1FED644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7F46903" w14:textId="77777777" w:rsidR="0025680D" w:rsidRDefault="0025680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5F9DA89" w14:textId="77777777" w:rsidR="00A96CAC" w:rsidRDefault="00A96CAC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3A9A8CE" w14:textId="77777777" w:rsidR="00A96CAC" w:rsidRDefault="00A96CAC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2F4033B" w14:textId="77777777" w:rsidR="00A96CAC" w:rsidRDefault="00A96CAC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371A00E" w14:textId="5E0D1E60" w:rsidR="00A96CAC" w:rsidRPr="00056DB3" w:rsidRDefault="00A96CAC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F79398" w14:textId="77777777" w:rsidR="0025680D" w:rsidRDefault="0025680D" w:rsidP="00B2168A">
      <w:pPr>
        <w:spacing w:after="0" w:line="360" w:lineRule="auto"/>
        <w:rPr>
          <w:lang w:val="en-US"/>
        </w:rPr>
      </w:pPr>
    </w:p>
    <w:p w14:paraId="23CC1EBB" w14:textId="38554FD3" w:rsidR="0025680D" w:rsidRPr="0025680D" w:rsidRDefault="0025680D" w:rsidP="00B2168A">
      <w:pPr>
        <w:spacing w:after="0" w:line="360" w:lineRule="auto"/>
        <w:rPr>
          <w:rFonts w:ascii="Arial" w:eastAsia="TT Rounds Condensed" w:hAnsi="Arial" w:cs="Arial"/>
          <w:b/>
          <w:bCs/>
          <w:color w:val="0D2F51" w:themeColor="accent1" w:themeShade="BF"/>
          <w:sz w:val="22"/>
          <w:szCs w:val="22"/>
        </w:rPr>
      </w:pPr>
      <w:r w:rsidRPr="0025680D">
        <w:rPr>
          <w:rFonts w:ascii="Arial" w:eastAsia="TT Rounds Condensed" w:hAnsi="Arial" w:cs="Arial"/>
          <w:b/>
          <w:bCs/>
          <w:color w:val="0D2F51" w:themeColor="accent1" w:themeShade="BF"/>
          <w:sz w:val="22"/>
          <w:szCs w:val="22"/>
        </w:rPr>
        <w:t>3.2: Engagement and Evaluation: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501"/>
      </w:tblGrid>
      <w:tr w:rsidR="0099409B" w:rsidRPr="009A3C3A" w14:paraId="7B25C234" w14:textId="77777777" w:rsidTr="003B49EB">
        <w:tc>
          <w:tcPr>
            <w:tcW w:w="2520" w:type="dxa"/>
          </w:tcPr>
          <w:p w14:paraId="3A85AAC1" w14:textId="2789C7BD" w:rsidR="0099409B" w:rsidRPr="009A3C3A" w:rsidRDefault="00003AB4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>Stakeholders (</w:t>
            </w:r>
            <w:r w:rsidR="00AF26F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A3C3A">
              <w:rPr>
                <w:rFonts w:ascii="Arial" w:hAnsi="Arial" w:cs="Arial"/>
                <w:b/>
                <w:sz w:val="22"/>
                <w:szCs w:val="22"/>
              </w:rPr>
              <w:t>00 words max):</w:t>
            </w:r>
          </w:p>
          <w:p w14:paraId="249A671B" w14:textId="77777777" w:rsidR="00003AB4" w:rsidRPr="009A3C3A" w:rsidRDefault="00003AB4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39242" w14:textId="2B8EE5D9" w:rsidR="00003AB4" w:rsidRPr="00B340D9" w:rsidRDefault="003F1AAC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40D9">
              <w:rPr>
                <w:rFonts w:ascii="Arial" w:hAnsi="Arial" w:cs="Arial"/>
                <w:sz w:val="20"/>
                <w:szCs w:val="20"/>
              </w:rPr>
              <w:t>List key stakeholders or partners involved in the project and their roles</w:t>
            </w:r>
            <w:r w:rsidR="0080279A">
              <w:rPr>
                <w:rFonts w:ascii="Arial" w:hAnsi="Arial" w:cs="Arial"/>
                <w:sz w:val="20"/>
                <w:szCs w:val="20"/>
              </w:rPr>
              <w:t xml:space="preserve"> in the proposed project</w:t>
            </w:r>
            <w:r w:rsidRPr="00B340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1EEC3A9" w14:textId="77777777" w:rsidR="003F1AAC" w:rsidRPr="009A3C3A" w:rsidRDefault="003F1AA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ED6E13" w14:textId="77777777" w:rsidR="003F1AAC" w:rsidRPr="009A3C3A" w:rsidRDefault="003F1AA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FDE7C31" w14:textId="77777777" w:rsidR="003F1AAC" w:rsidRPr="009A3C3A" w:rsidRDefault="003F1AA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D130A90" w14:textId="77777777" w:rsidR="003F1AAC" w:rsidRDefault="003F1AA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FE3844D" w14:textId="77777777" w:rsidR="00AF26F6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07B84F" w14:textId="77777777" w:rsidR="00AF26F6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0FEC060" w14:textId="77777777" w:rsidR="00AF26F6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D042FC4" w14:textId="77777777" w:rsidR="00AF26F6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E6946D" w14:textId="16A5FF40" w:rsidR="00AF26F6" w:rsidRPr="009A3C3A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1" w:type="dxa"/>
          </w:tcPr>
          <w:p w14:paraId="60D8E067" w14:textId="77777777" w:rsidR="0099409B" w:rsidRPr="009A3C3A" w:rsidRDefault="0099409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71B" w:rsidRPr="009A3C3A" w14:paraId="5694D25A" w14:textId="77777777" w:rsidTr="003B49EB">
        <w:tc>
          <w:tcPr>
            <w:tcW w:w="2520" w:type="dxa"/>
          </w:tcPr>
          <w:p w14:paraId="1D5F85E6" w14:textId="518D13FC" w:rsidR="00AC271B" w:rsidRPr="009A3C3A" w:rsidRDefault="00AC271B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lastRenderedPageBreak/>
              <w:t>Communications and Engagement (</w:t>
            </w:r>
            <w:r w:rsidR="00AF26F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A3C3A">
              <w:rPr>
                <w:rFonts w:ascii="Arial" w:hAnsi="Arial" w:cs="Arial"/>
                <w:b/>
                <w:sz w:val="22"/>
                <w:szCs w:val="22"/>
              </w:rPr>
              <w:t>00 words max):</w:t>
            </w:r>
          </w:p>
          <w:p w14:paraId="74A07E0D" w14:textId="77777777" w:rsidR="00AC271B" w:rsidRPr="009A3C3A" w:rsidRDefault="00AC271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10AD16" w14:textId="77777777" w:rsidR="00AC271B" w:rsidRPr="001B06FB" w:rsidRDefault="00AC271B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6FB">
              <w:rPr>
                <w:rFonts w:ascii="Arial" w:hAnsi="Arial" w:cs="Arial"/>
                <w:sz w:val="20"/>
                <w:szCs w:val="20"/>
              </w:rPr>
              <w:t xml:space="preserve">Briefly outline your plan for sharing the project’s progress and/or results with relevant stakeholders. </w:t>
            </w:r>
          </w:p>
          <w:p w14:paraId="36CD0247" w14:textId="77777777" w:rsidR="00AC271B" w:rsidRPr="009A3C3A" w:rsidRDefault="00AC271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1" w:type="dxa"/>
          </w:tcPr>
          <w:p w14:paraId="5EB4BBC8" w14:textId="6EC4C642" w:rsidR="00AC271B" w:rsidRPr="009A3C3A" w:rsidRDefault="00AC271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3C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A0ECC" w:rsidRPr="009A3C3A" w14:paraId="0521495E" w14:textId="77777777" w:rsidTr="003B49EB">
        <w:tc>
          <w:tcPr>
            <w:tcW w:w="2520" w:type="dxa"/>
          </w:tcPr>
          <w:p w14:paraId="6CE5CDB4" w14:textId="77093403" w:rsidR="00BA0ECC" w:rsidRDefault="00BA0E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Quality Assurance:</w:t>
            </w:r>
          </w:p>
          <w:p w14:paraId="0140FB99" w14:textId="77777777" w:rsidR="00BA0ECC" w:rsidRDefault="00BA0E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BCB1D" w14:textId="2F25C12D" w:rsidR="00BA0ECC" w:rsidRPr="007B4B6E" w:rsidRDefault="00BA0ECC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4B6E">
              <w:rPr>
                <w:rFonts w:ascii="Arial" w:hAnsi="Arial" w:cs="Arial"/>
                <w:sz w:val="20"/>
                <w:szCs w:val="20"/>
              </w:rPr>
              <w:t>Provide a</w:t>
            </w:r>
            <w:r w:rsidRPr="007B4B6E">
              <w:rPr>
                <w:rFonts w:ascii="Arial" w:hAnsi="Arial" w:cs="Arial"/>
                <w:sz w:val="20"/>
                <w:szCs w:val="20"/>
              </w:rPr>
              <w:t xml:space="preserve"> framework for validating, defining, and measuring the quality of deliverables. This should include specific methodologies for assessing outputs and a clear plan for how quality assurance will be applied to ensure that all produced materials meet established standards.</w:t>
            </w:r>
          </w:p>
        </w:tc>
        <w:tc>
          <w:tcPr>
            <w:tcW w:w="6501" w:type="dxa"/>
          </w:tcPr>
          <w:p w14:paraId="181BFF63" w14:textId="77777777" w:rsidR="00BA0ECC" w:rsidRPr="009A3C3A" w:rsidRDefault="00BA0E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DEFC7" w14:textId="77777777" w:rsidR="00BE3B3B" w:rsidRPr="00BE3B3B" w:rsidRDefault="00BE3B3B" w:rsidP="00B2168A">
      <w:pPr>
        <w:spacing w:after="0" w:line="360" w:lineRule="auto"/>
        <w:rPr>
          <w:lang w:val="en-US"/>
        </w:rPr>
      </w:pPr>
    </w:p>
    <w:p w14:paraId="1CD3F99B" w14:textId="34EC5FBF" w:rsidR="0056389E" w:rsidRPr="00D57498" w:rsidRDefault="004A1DE6" w:rsidP="00B2168A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  <w:r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Section 4: </w:t>
      </w:r>
      <w:r w:rsidR="008D02CC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Technical Capacity: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501"/>
      </w:tblGrid>
      <w:tr w:rsidR="008D02CC" w:rsidRPr="009A3C3A" w14:paraId="224C00B0" w14:textId="77777777" w:rsidTr="003B49EB">
        <w:tc>
          <w:tcPr>
            <w:tcW w:w="2520" w:type="dxa"/>
          </w:tcPr>
          <w:p w14:paraId="59B33515" w14:textId="77777777" w:rsidR="008D02CC" w:rsidRDefault="008D02CC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097">
              <w:rPr>
                <w:rFonts w:ascii="Arial" w:hAnsi="Arial" w:cs="Arial"/>
                <w:b/>
                <w:bCs/>
                <w:sz w:val="22"/>
                <w:szCs w:val="22"/>
              </w:rPr>
              <w:t>Previous Experience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(500 words max):</w:t>
            </w:r>
          </w:p>
          <w:p w14:paraId="4B084FE7" w14:textId="77777777" w:rsidR="008D02CC" w:rsidRPr="00611097" w:rsidRDefault="008D02CC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EE32A1" w14:textId="338979AC" w:rsidR="008D02CC" w:rsidRPr="007B4B6E" w:rsidRDefault="007F300B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</w:t>
            </w:r>
            <w:r w:rsidR="008D02CC" w:rsidRPr="007B4B6E">
              <w:rPr>
                <w:rFonts w:ascii="Arial" w:hAnsi="Arial" w:cs="Arial"/>
                <w:sz w:val="20"/>
                <w:szCs w:val="20"/>
              </w:rPr>
              <w:t>vidence</w:t>
            </w:r>
            <w:r w:rsidR="008D02CC" w:rsidRPr="007B4B6E">
              <w:rPr>
                <w:rFonts w:ascii="Arial" w:hAnsi="Arial" w:cs="Arial"/>
                <w:sz w:val="20"/>
                <w:szCs w:val="20"/>
              </w:rPr>
              <w:t xml:space="preserve"> of successful delivery of similar initiatives within the humanitarian sector, highlighting a strong capacity to produce high-quality outputs and engage effectively with diverse stakeholders, particularly crisis-affected communities.</w:t>
            </w:r>
          </w:p>
          <w:p w14:paraId="4CE86515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1" w:type="dxa"/>
          </w:tcPr>
          <w:p w14:paraId="0A7AC108" w14:textId="77777777" w:rsidR="008D02CC" w:rsidRPr="009A3C3A" w:rsidRDefault="008D02CC" w:rsidP="00B2168A">
            <w:pPr>
              <w:spacing w:line="360" w:lineRule="auto"/>
              <w:rPr>
                <w:rFonts w:ascii="Arial" w:eastAsia="Segoe UI" w:hAnsi="Arial" w:cs="Arial"/>
                <w:color w:val="333333"/>
                <w:sz w:val="22"/>
                <w:szCs w:val="22"/>
              </w:rPr>
            </w:pPr>
          </w:p>
        </w:tc>
      </w:tr>
      <w:tr w:rsidR="008D02CC" w:rsidRPr="009A3C3A" w14:paraId="2F47669B" w14:textId="77777777" w:rsidTr="003B49EB">
        <w:tc>
          <w:tcPr>
            <w:tcW w:w="2520" w:type="dxa"/>
          </w:tcPr>
          <w:p w14:paraId="0A5CE6B6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lastRenderedPageBreak/>
              <w:t>Project Team (200 words max):</w:t>
            </w:r>
          </w:p>
          <w:p w14:paraId="290B783C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105E67" w14:textId="77777777" w:rsidR="008D02CC" w:rsidRPr="0056389E" w:rsidRDefault="008D02CC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389E">
              <w:rPr>
                <w:rFonts w:ascii="Arial" w:hAnsi="Arial" w:cs="Arial"/>
                <w:sz w:val="20"/>
                <w:szCs w:val="20"/>
              </w:rPr>
              <w:t>Provide brief bios for key team members, highlighting their relevant experience and/or qualifications.</w:t>
            </w:r>
          </w:p>
          <w:p w14:paraId="67026FA1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1" w:type="dxa"/>
          </w:tcPr>
          <w:p w14:paraId="706DB05A" w14:textId="77777777" w:rsidR="008D02CC" w:rsidRPr="009A3C3A" w:rsidRDefault="008D02CC" w:rsidP="00B2168A">
            <w:pPr>
              <w:spacing w:line="360" w:lineRule="auto"/>
              <w:rPr>
                <w:rFonts w:ascii="Arial" w:eastAsia="Segoe UI" w:hAnsi="Arial" w:cs="Arial"/>
                <w:color w:val="333333"/>
                <w:sz w:val="22"/>
                <w:szCs w:val="22"/>
              </w:rPr>
            </w:pPr>
          </w:p>
          <w:p w14:paraId="5D44B101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E5ED85" w14:textId="77777777" w:rsidR="00E54152" w:rsidRPr="009A3C3A" w:rsidRDefault="00E54152" w:rsidP="00B2168A">
      <w:pPr>
        <w:spacing w:after="0" w:line="360" w:lineRule="auto"/>
        <w:rPr>
          <w:rFonts w:ascii="Arial" w:hAnsi="Arial" w:cs="Arial"/>
          <w:sz w:val="22"/>
          <w:szCs w:val="22"/>
        </w:rPr>
      </w:pPr>
    </w:p>
    <w:sectPr w:rsidR="00E54152" w:rsidRPr="009A3C3A" w:rsidSect="00624775">
      <w:footerReference w:type="default" r:id="rId12"/>
      <w:pgSz w:w="11906" w:h="16838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9530" w14:textId="77777777" w:rsidR="00B40F7C" w:rsidRDefault="00B40F7C" w:rsidP="000D0EF4">
      <w:pPr>
        <w:spacing w:after="0" w:line="240" w:lineRule="auto"/>
      </w:pPr>
      <w:r>
        <w:separator/>
      </w:r>
    </w:p>
  </w:endnote>
  <w:endnote w:type="continuationSeparator" w:id="0">
    <w:p w14:paraId="4AE964FE" w14:textId="77777777" w:rsidR="00B40F7C" w:rsidRDefault="00B40F7C" w:rsidP="000D0EF4">
      <w:pPr>
        <w:spacing w:after="0" w:line="240" w:lineRule="auto"/>
      </w:pPr>
      <w:r>
        <w:continuationSeparator/>
      </w:r>
    </w:p>
  </w:endnote>
  <w:endnote w:type="continuationNotice" w:id="1">
    <w:p w14:paraId="4893425E" w14:textId="77777777" w:rsidR="00B40F7C" w:rsidRDefault="00B40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 Alex">
    <w:altName w:val="Cambria"/>
    <w:panose1 w:val="00000000000000000000"/>
    <w:charset w:val="00"/>
    <w:family w:val="roman"/>
    <w:notTrueType/>
    <w:pitch w:val="default"/>
  </w:font>
  <w:font w:name="SC Morga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 (body)">
    <w:altName w:val="Tahoma"/>
    <w:panose1 w:val="00000000000000000000"/>
    <w:charset w:val="00"/>
    <w:family w:val="roman"/>
    <w:notTrueType/>
    <w:pitch w:val="default"/>
  </w:font>
  <w:font w:name="TT Rounds Condensed">
    <w:panose1 w:val="02000506030000020003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Ex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Bold">
    <w:altName w:val="Arial"/>
    <w:panose1 w:val="020B07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-Bold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 Alex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187472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color w:val="123F6D" w:themeColor="accent1"/>
        <w:sz w:val="22"/>
        <w:szCs w:val="22"/>
      </w:rPr>
    </w:sdtEndPr>
    <w:sdtContent>
      <w:p w14:paraId="795886E1" w14:textId="07608DAE" w:rsidR="00E650AF" w:rsidRPr="00734E6F" w:rsidRDefault="00E650AF" w:rsidP="00866E44">
        <w:pPr>
          <w:pStyle w:val="Footer"/>
          <w:jc w:val="right"/>
          <w:rPr>
            <w:rFonts w:asciiTheme="majorHAnsi" w:hAnsiTheme="majorHAnsi"/>
            <w:color w:val="123F6D" w:themeColor="accent1"/>
            <w:sz w:val="22"/>
            <w:szCs w:val="22"/>
          </w:rPr>
        </w:pP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begin"/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instrText xml:space="preserve"> PAGE   \* MERGEFORMAT </w:instrText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separate"/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t>2</w:t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fldChar w:fldCharType="end"/>
        </w:r>
      </w:p>
    </w:sdtContent>
  </w:sdt>
  <w:p w14:paraId="5F0F48B3" w14:textId="77777777" w:rsidR="00E650AF" w:rsidRDefault="00E65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A8B3" w14:textId="77777777" w:rsidR="00B40F7C" w:rsidRDefault="00B40F7C" w:rsidP="000D0EF4">
      <w:pPr>
        <w:spacing w:after="0" w:line="240" w:lineRule="auto"/>
      </w:pPr>
      <w:r>
        <w:separator/>
      </w:r>
    </w:p>
  </w:footnote>
  <w:footnote w:type="continuationSeparator" w:id="0">
    <w:p w14:paraId="49934351" w14:textId="77777777" w:rsidR="00B40F7C" w:rsidRDefault="00B40F7C" w:rsidP="000D0EF4">
      <w:pPr>
        <w:spacing w:after="0" w:line="240" w:lineRule="auto"/>
      </w:pPr>
      <w:r>
        <w:continuationSeparator/>
      </w:r>
    </w:p>
  </w:footnote>
  <w:footnote w:type="continuationNotice" w:id="1">
    <w:p w14:paraId="230BE3A9" w14:textId="77777777" w:rsidR="00B40F7C" w:rsidRDefault="00B40F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0F4F25E"/>
    <w:name w:val="Clauses"/>
    <w:lvl w:ilvl="0">
      <w:start w:val="1"/>
      <w:numFmt w:val="decimal"/>
      <w:pStyle w:val="Level6Number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7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7A39DD"/>
    <w:multiLevelType w:val="hybridMultilevel"/>
    <w:tmpl w:val="23D2B3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13CCB"/>
    <w:multiLevelType w:val="hybridMultilevel"/>
    <w:tmpl w:val="6D1E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0F24"/>
    <w:multiLevelType w:val="hybridMultilevel"/>
    <w:tmpl w:val="2A7E7B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33B71"/>
    <w:multiLevelType w:val="multilevel"/>
    <w:tmpl w:val="3112ED34"/>
    <w:lvl w:ilvl="0">
      <w:start w:val="2"/>
      <w:numFmt w:val="decimal"/>
      <w:lvlText w:val="%1"/>
      <w:lvlJc w:val="left"/>
      <w:pPr>
        <w:ind w:left="360" w:hanging="360"/>
      </w:pPr>
      <w:rPr>
        <w:rFonts w:ascii="Calibri Light" w:eastAsia="Times New Roman" w:hAnsi="Calibri Light" w:cs="Calibri Light"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92" w:hanging="720"/>
      </w:pPr>
      <w:rPr>
        <w:rFonts w:ascii="Calibri Light" w:eastAsia="Times New Roman" w:hAnsi="Calibri Light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864" w:hanging="720"/>
      </w:pPr>
      <w:rPr>
        <w:rFonts w:ascii="Calibri Light" w:eastAsia="Times New Roman" w:hAnsi="Calibri Light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296" w:hanging="1080"/>
      </w:pPr>
      <w:rPr>
        <w:rFonts w:ascii="Calibri Light" w:eastAsia="Times New Roman" w:hAnsi="Calibri Light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368" w:hanging="1080"/>
      </w:pPr>
      <w:rPr>
        <w:rFonts w:ascii="Calibri Light" w:eastAsia="Times New Roman" w:hAnsi="Calibri Light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800" w:hanging="1440"/>
      </w:pPr>
      <w:rPr>
        <w:rFonts w:ascii="Calibri Light" w:eastAsia="Times New Roman" w:hAnsi="Calibri Light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2232" w:hanging="1800"/>
      </w:pPr>
      <w:rPr>
        <w:rFonts w:ascii="Calibri Light" w:eastAsia="Times New Roman" w:hAnsi="Calibri Light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2304" w:hanging="1800"/>
      </w:pPr>
      <w:rPr>
        <w:rFonts w:ascii="Calibri Light" w:eastAsia="Times New Roman" w:hAnsi="Calibri Light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736" w:hanging="2160"/>
      </w:pPr>
      <w:rPr>
        <w:rFonts w:ascii="Calibri Light" w:eastAsia="Times New Roman" w:hAnsi="Calibri Light" w:cs="Calibri Light" w:hint="default"/>
        <w:color w:val="000000"/>
        <w:sz w:val="24"/>
      </w:rPr>
    </w:lvl>
  </w:abstractNum>
  <w:abstractNum w:abstractNumId="5" w15:restartNumberingAfterBreak="0">
    <w:nsid w:val="125A48DD"/>
    <w:multiLevelType w:val="multilevel"/>
    <w:tmpl w:val="11E04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6" w15:restartNumberingAfterBreak="0">
    <w:nsid w:val="185C2C12"/>
    <w:multiLevelType w:val="hybridMultilevel"/>
    <w:tmpl w:val="EFA2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1275"/>
    <w:multiLevelType w:val="hybridMultilevel"/>
    <w:tmpl w:val="706AF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61E3A"/>
    <w:multiLevelType w:val="hybridMultilevel"/>
    <w:tmpl w:val="A9F4947E"/>
    <w:lvl w:ilvl="0" w:tplc="EAC8A3F6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14ECA"/>
    <w:multiLevelType w:val="hybridMultilevel"/>
    <w:tmpl w:val="6D782A70"/>
    <w:lvl w:ilvl="0" w:tplc="2EBC691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7577B51"/>
    <w:multiLevelType w:val="multilevel"/>
    <w:tmpl w:val="6414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358F5"/>
    <w:multiLevelType w:val="multilevel"/>
    <w:tmpl w:val="11E040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216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252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252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12" w15:restartNumberingAfterBreak="0">
    <w:nsid w:val="2B3A09BE"/>
    <w:multiLevelType w:val="hybridMultilevel"/>
    <w:tmpl w:val="CB0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E81"/>
    <w:multiLevelType w:val="hybridMultilevel"/>
    <w:tmpl w:val="B2DC46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0552"/>
    <w:multiLevelType w:val="multilevel"/>
    <w:tmpl w:val="6F64DA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Calibri Light"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15" w15:restartNumberingAfterBreak="0">
    <w:nsid w:val="309B6BD8"/>
    <w:multiLevelType w:val="hybridMultilevel"/>
    <w:tmpl w:val="321838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456E4A"/>
    <w:multiLevelType w:val="hybridMultilevel"/>
    <w:tmpl w:val="FCFC0D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41306"/>
    <w:multiLevelType w:val="hybridMultilevel"/>
    <w:tmpl w:val="1F741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742A3"/>
    <w:multiLevelType w:val="hybridMultilevel"/>
    <w:tmpl w:val="3240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E6BA7"/>
    <w:multiLevelType w:val="hybridMultilevel"/>
    <w:tmpl w:val="07EAF6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8312E1"/>
    <w:multiLevelType w:val="multilevel"/>
    <w:tmpl w:val="6F64DA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Calibri Light"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21" w15:restartNumberingAfterBreak="0">
    <w:nsid w:val="44A830BC"/>
    <w:multiLevelType w:val="multilevel"/>
    <w:tmpl w:val="E9C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Letter"/>
      <w:pStyle w:val="BWBLevel7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pStyle w:val="BWBLevel8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pStyle w:val="BWBLevel9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22" w15:restartNumberingAfterBreak="0">
    <w:nsid w:val="47596898"/>
    <w:multiLevelType w:val="multilevel"/>
    <w:tmpl w:val="CC8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643ABA"/>
    <w:multiLevelType w:val="hybridMultilevel"/>
    <w:tmpl w:val="51000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E6DA5"/>
    <w:multiLevelType w:val="multilevel"/>
    <w:tmpl w:val="5D68D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D75157"/>
    <w:multiLevelType w:val="singleLevel"/>
    <w:tmpl w:val="04090001"/>
    <w:lvl w:ilvl="0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540A3C5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64F5D69"/>
    <w:multiLevelType w:val="hybridMultilevel"/>
    <w:tmpl w:val="7F0445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D60EAB"/>
    <w:multiLevelType w:val="hybridMultilevel"/>
    <w:tmpl w:val="278C84FE"/>
    <w:lvl w:ilvl="0" w:tplc="0809000F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9" w15:restartNumberingAfterBreak="0">
    <w:nsid w:val="62523226"/>
    <w:multiLevelType w:val="hybridMultilevel"/>
    <w:tmpl w:val="4E9050C6"/>
    <w:lvl w:ilvl="0" w:tplc="EAC8A3F6">
      <w:start w:val="1"/>
      <w:numFmt w:val="bullet"/>
      <w:lvlText w:val=""/>
      <w:lvlJc w:val="left"/>
      <w:pPr>
        <w:ind w:left="-2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</w:abstractNum>
  <w:abstractNum w:abstractNumId="30" w15:restartNumberingAfterBreak="0">
    <w:nsid w:val="65CE6E0E"/>
    <w:multiLevelType w:val="hybridMultilevel"/>
    <w:tmpl w:val="484C14C2"/>
    <w:lvl w:ilvl="0" w:tplc="08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alibri" w:hint="default"/>
      </w:rPr>
    </w:lvl>
    <w:lvl w:ilvl="2" w:tplc="08090005">
      <w:start w:val="1"/>
      <w:numFmt w:val="bullet"/>
      <w:lvlText w:val=""/>
      <w:lvlJc w:val="left"/>
      <w:pPr>
        <w:ind w:left="451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5236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alibri" w:hint="default"/>
      </w:rPr>
    </w:lvl>
    <w:lvl w:ilvl="5" w:tplc="08090005">
      <w:start w:val="1"/>
      <w:numFmt w:val="bullet"/>
      <w:lvlText w:val=""/>
      <w:lvlJc w:val="left"/>
      <w:pPr>
        <w:ind w:left="667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7396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alibri" w:hint="default"/>
      </w:rPr>
    </w:lvl>
    <w:lvl w:ilvl="8" w:tplc="08090005">
      <w:start w:val="1"/>
      <w:numFmt w:val="bullet"/>
      <w:lvlText w:val=""/>
      <w:lvlJc w:val="left"/>
      <w:pPr>
        <w:ind w:left="883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7BA06E8"/>
    <w:multiLevelType w:val="hybridMultilevel"/>
    <w:tmpl w:val="2D907316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2" w15:restartNumberingAfterBreak="0">
    <w:nsid w:val="6B586381"/>
    <w:multiLevelType w:val="hybridMultilevel"/>
    <w:tmpl w:val="A1B40A62"/>
    <w:lvl w:ilvl="0" w:tplc="08090001">
      <w:start w:val="1"/>
      <w:numFmt w:val="bullet"/>
      <w:pStyle w:val="Bullets"/>
      <w:lvlText w:val="•"/>
      <w:lvlJc w:val="left"/>
      <w:pPr>
        <w:tabs>
          <w:tab w:val="num" w:pos="284"/>
        </w:tabs>
        <w:ind w:left="284" w:hanging="284"/>
      </w:pPr>
      <w:rPr>
        <w:rFonts w:ascii="SC Alex" w:hAnsi="SC Alex" w:hint="default"/>
        <w:color w:val="B382C7"/>
        <w:w w:val="100"/>
        <w:position w:val="-4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C Morg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C Morg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C Morg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A1C65"/>
    <w:multiLevelType w:val="hybridMultilevel"/>
    <w:tmpl w:val="E876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66FE5"/>
    <w:multiLevelType w:val="hybridMultilevel"/>
    <w:tmpl w:val="A5CE47F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35A9E"/>
    <w:multiLevelType w:val="multilevel"/>
    <w:tmpl w:val="7280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4BD500C"/>
    <w:multiLevelType w:val="hybridMultilevel"/>
    <w:tmpl w:val="5716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37A3"/>
    <w:multiLevelType w:val="hybridMultilevel"/>
    <w:tmpl w:val="B262E046"/>
    <w:lvl w:ilvl="0" w:tplc="EAE4BB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85D35"/>
    <w:multiLevelType w:val="hybridMultilevel"/>
    <w:tmpl w:val="91B41DB4"/>
    <w:lvl w:ilvl="0" w:tplc="0F161B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264C32"/>
    <w:multiLevelType w:val="multilevel"/>
    <w:tmpl w:val="AFFCDA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977449"/>
    <w:multiLevelType w:val="hybridMultilevel"/>
    <w:tmpl w:val="D980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DC0598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A4131"/>
    <w:multiLevelType w:val="hybridMultilevel"/>
    <w:tmpl w:val="A208A034"/>
    <w:lvl w:ilvl="0" w:tplc="0D18A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C0505"/>
    <w:multiLevelType w:val="hybridMultilevel"/>
    <w:tmpl w:val="7762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553F7"/>
    <w:multiLevelType w:val="hybridMultilevel"/>
    <w:tmpl w:val="09A4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68539">
    <w:abstractNumId w:val="21"/>
  </w:num>
  <w:num w:numId="2" w16cid:durableId="1742941541">
    <w:abstractNumId w:val="0"/>
  </w:num>
  <w:num w:numId="3" w16cid:durableId="1135099100">
    <w:abstractNumId w:val="2"/>
  </w:num>
  <w:num w:numId="4" w16cid:durableId="1172840676">
    <w:abstractNumId w:val="32"/>
  </w:num>
  <w:num w:numId="5" w16cid:durableId="1598638559">
    <w:abstractNumId w:val="25"/>
  </w:num>
  <w:num w:numId="6" w16cid:durableId="1194228784">
    <w:abstractNumId w:val="40"/>
  </w:num>
  <w:num w:numId="7" w16cid:durableId="656038228">
    <w:abstractNumId w:val="36"/>
  </w:num>
  <w:num w:numId="8" w16cid:durableId="2141604870">
    <w:abstractNumId w:val="24"/>
  </w:num>
  <w:num w:numId="9" w16cid:durableId="27686429">
    <w:abstractNumId w:val="19"/>
  </w:num>
  <w:num w:numId="10" w16cid:durableId="957486537">
    <w:abstractNumId w:val="30"/>
  </w:num>
  <w:num w:numId="11" w16cid:durableId="1730183122">
    <w:abstractNumId w:val="41"/>
  </w:num>
  <w:num w:numId="12" w16cid:durableId="2104497774">
    <w:abstractNumId w:val="22"/>
  </w:num>
  <w:num w:numId="13" w16cid:durableId="1350182944">
    <w:abstractNumId w:val="42"/>
  </w:num>
  <w:num w:numId="14" w16cid:durableId="245042720">
    <w:abstractNumId w:val="43"/>
  </w:num>
  <w:num w:numId="15" w16cid:durableId="1913467876">
    <w:abstractNumId w:val="16"/>
  </w:num>
  <w:num w:numId="16" w16cid:durableId="87888666">
    <w:abstractNumId w:val="13"/>
  </w:num>
  <w:num w:numId="17" w16cid:durableId="241524032">
    <w:abstractNumId w:val="31"/>
  </w:num>
  <w:num w:numId="18" w16cid:durableId="1568298747">
    <w:abstractNumId w:val="12"/>
  </w:num>
  <w:num w:numId="19" w16cid:durableId="336730387">
    <w:abstractNumId w:val="18"/>
  </w:num>
  <w:num w:numId="20" w16cid:durableId="1367170180">
    <w:abstractNumId w:val="9"/>
  </w:num>
  <w:num w:numId="21" w16cid:durableId="613096545">
    <w:abstractNumId w:val="6"/>
  </w:num>
  <w:num w:numId="22" w16cid:durableId="429157021">
    <w:abstractNumId w:val="26"/>
  </w:num>
  <w:num w:numId="23" w16cid:durableId="1537497794">
    <w:abstractNumId w:val="26"/>
  </w:num>
  <w:num w:numId="24" w16cid:durableId="1628193415">
    <w:abstractNumId w:val="26"/>
  </w:num>
  <w:num w:numId="25" w16cid:durableId="145240882">
    <w:abstractNumId w:val="1"/>
  </w:num>
  <w:num w:numId="26" w16cid:durableId="1841656231">
    <w:abstractNumId w:val="35"/>
  </w:num>
  <w:num w:numId="27" w16cid:durableId="1934701925">
    <w:abstractNumId w:val="7"/>
  </w:num>
  <w:num w:numId="28" w16cid:durableId="785544715">
    <w:abstractNumId w:val="29"/>
  </w:num>
  <w:num w:numId="29" w16cid:durableId="1197352876">
    <w:abstractNumId w:val="8"/>
  </w:num>
  <w:num w:numId="30" w16cid:durableId="1896500180">
    <w:abstractNumId w:val="20"/>
  </w:num>
  <w:num w:numId="31" w16cid:durableId="1628320159">
    <w:abstractNumId w:val="3"/>
  </w:num>
  <w:num w:numId="32" w16cid:durableId="1523200204">
    <w:abstractNumId w:val="17"/>
  </w:num>
  <w:num w:numId="33" w16cid:durableId="2109811572">
    <w:abstractNumId w:val="27"/>
  </w:num>
  <w:num w:numId="34" w16cid:durableId="1979021054">
    <w:abstractNumId w:val="28"/>
  </w:num>
  <w:num w:numId="35" w16cid:durableId="527572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1266944">
    <w:abstractNumId w:val="4"/>
  </w:num>
  <w:num w:numId="37" w16cid:durableId="145632793">
    <w:abstractNumId w:val="15"/>
  </w:num>
  <w:num w:numId="38" w16cid:durableId="1428579540">
    <w:abstractNumId w:val="14"/>
  </w:num>
  <w:num w:numId="39" w16cid:durableId="371810120">
    <w:abstractNumId w:val="5"/>
  </w:num>
  <w:num w:numId="40" w16cid:durableId="1244871350">
    <w:abstractNumId w:val="11"/>
  </w:num>
  <w:num w:numId="41" w16cid:durableId="262611938">
    <w:abstractNumId w:val="34"/>
  </w:num>
  <w:num w:numId="42" w16cid:durableId="1548879000">
    <w:abstractNumId w:val="33"/>
  </w:num>
  <w:num w:numId="43" w16cid:durableId="846747813">
    <w:abstractNumId w:val="37"/>
  </w:num>
  <w:num w:numId="44" w16cid:durableId="1557818504">
    <w:abstractNumId w:val="39"/>
  </w:num>
  <w:num w:numId="45" w16cid:durableId="412511789">
    <w:abstractNumId w:val="38"/>
  </w:num>
  <w:num w:numId="46" w16cid:durableId="1371340807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60"/>
  <w:embedTrueTypeFonts/>
  <w:saveSubsetFonts/>
  <w:proofState w:spelling="clean"/>
  <w:documentProtection w:edit="readOnly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szAwsTS2MDI3NjVW0lEKTi0uzszPAykwqgUAi3cVRywAAAA="/>
  </w:docVars>
  <w:rsids>
    <w:rsidRoot w:val="00DD27ED"/>
    <w:rsid w:val="00003AB4"/>
    <w:rsid w:val="000040A2"/>
    <w:rsid w:val="00006188"/>
    <w:rsid w:val="000075DB"/>
    <w:rsid w:val="00012C6B"/>
    <w:rsid w:val="00015CD8"/>
    <w:rsid w:val="00016022"/>
    <w:rsid w:val="00017038"/>
    <w:rsid w:val="00017C14"/>
    <w:rsid w:val="00021DA6"/>
    <w:rsid w:val="000224F5"/>
    <w:rsid w:val="00022D58"/>
    <w:rsid w:val="00022FC3"/>
    <w:rsid w:val="0002315A"/>
    <w:rsid w:val="00030352"/>
    <w:rsid w:val="00032B4D"/>
    <w:rsid w:val="000336D0"/>
    <w:rsid w:val="00033E03"/>
    <w:rsid w:val="000347E9"/>
    <w:rsid w:val="00035A40"/>
    <w:rsid w:val="00035CA7"/>
    <w:rsid w:val="00036257"/>
    <w:rsid w:val="000367B0"/>
    <w:rsid w:val="00041803"/>
    <w:rsid w:val="000441A4"/>
    <w:rsid w:val="000458BB"/>
    <w:rsid w:val="00045A0B"/>
    <w:rsid w:val="00045B18"/>
    <w:rsid w:val="000470B8"/>
    <w:rsid w:val="000471A3"/>
    <w:rsid w:val="00047C40"/>
    <w:rsid w:val="00050364"/>
    <w:rsid w:val="00055E59"/>
    <w:rsid w:val="0006046D"/>
    <w:rsid w:val="000611A2"/>
    <w:rsid w:val="00063804"/>
    <w:rsid w:val="00066485"/>
    <w:rsid w:val="00071DF6"/>
    <w:rsid w:val="00072219"/>
    <w:rsid w:val="00075083"/>
    <w:rsid w:val="00075458"/>
    <w:rsid w:val="0008005F"/>
    <w:rsid w:val="00084F5D"/>
    <w:rsid w:val="000850D1"/>
    <w:rsid w:val="000860F5"/>
    <w:rsid w:val="00086DF2"/>
    <w:rsid w:val="0008777B"/>
    <w:rsid w:val="000879AD"/>
    <w:rsid w:val="00090092"/>
    <w:rsid w:val="0009679E"/>
    <w:rsid w:val="000A0648"/>
    <w:rsid w:val="000A1E7F"/>
    <w:rsid w:val="000A42E5"/>
    <w:rsid w:val="000A6697"/>
    <w:rsid w:val="000B084C"/>
    <w:rsid w:val="000B0A47"/>
    <w:rsid w:val="000B23C2"/>
    <w:rsid w:val="000B33AC"/>
    <w:rsid w:val="000B35E7"/>
    <w:rsid w:val="000B4312"/>
    <w:rsid w:val="000B5A08"/>
    <w:rsid w:val="000B7741"/>
    <w:rsid w:val="000C0ED6"/>
    <w:rsid w:val="000C19D3"/>
    <w:rsid w:val="000C2CE3"/>
    <w:rsid w:val="000C5EDE"/>
    <w:rsid w:val="000C60F6"/>
    <w:rsid w:val="000D0EF4"/>
    <w:rsid w:val="000D716A"/>
    <w:rsid w:val="000D7533"/>
    <w:rsid w:val="000D77BC"/>
    <w:rsid w:val="000D7CE8"/>
    <w:rsid w:val="000E1B9C"/>
    <w:rsid w:val="000E22E6"/>
    <w:rsid w:val="000F1B9B"/>
    <w:rsid w:val="000F342D"/>
    <w:rsid w:val="000F66D6"/>
    <w:rsid w:val="000F7AC1"/>
    <w:rsid w:val="00101542"/>
    <w:rsid w:val="00102851"/>
    <w:rsid w:val="001030F7"/>
    <w:rsid w:val="00103469"/>
    <w:rsid w:val="00103A14"/>
    <w:rsid w:val="00103C59"/>
    <w:rsid w:val="00104488"/>
    <w:rsid w:val="00105174"/>
    <w:rsid w:val="00107493"/>
    <w:rsid w:val="0011077F"/>
    <w:rsid w:val="0011378C"/>
    <w:rsid w:val="00113A78"/>
    <w:rsid w:val="00114852"/>
    <w:rsid w:val="00116E5A"/>
    <w:rsid w:val="00120214"/>
    <w:rsid w:val="0012302E"/>
    <w:rsid w:val="00123177"/>
    <w:rsid w:val="001234EA"/>
    <w:rsid w:val="00125989"/>
    <w:rsid w:val="00125ED8"/>
    <w:rsid w:val="00125F1D"/>
    <w:rsid w:val="001277B3"/>
    <w:rsid w:val="00142C55"/>
    <w:rsid w:val="00147B02"/>
    <w:rsid w:val="00152514"/>
    <w:rsid w:val="001560B5"/>
    <w:rsid w:val="001568DB"/>
    <w:rsid w:val="00163671"/>
    <w:rsid w:val="00173A5D"/>
    <w:rsid w:val="00174664"/>
    <w:rsid w:val="00175A9B"/>
    <w:rsid w:val="00176551"/>
    <w:rsid w:val="00177204"/>
    <w:rsid w:val="00182CD3"/>
    <w:rsid w:val="00184B8F"/>
    <w:rsid w:val="00191423"/>
    <w:rsid w:val="00191A77"/>
    <w:rsid w:val="00193126"/>
    <w:rsid w:val="00193166"/>
    <w:rsid w:val="00193955"/>
    <w:rsid w:val="001943A2"/>
    <w:rsid w:val="001958D9"/>
    <w:rsid w:val="00195FAB"/>
    <w:rsid w:val="00197D50"/>
    <w:rsid w:val="001A2D61"/>
    <w:rsid w:val="001A54C1"/>
    <w:rsid w:val="001A66E6"/>
    <w:rsid w:val="001B03FB"/>
    <w:rsid w:val="001B06FB"/>
    <w:rsid w:val="001C2A47"/>
    <w:rsid w:val="001C6269"/>
    <w:rsid w:val="001C7464"/>
    <w:rsid w:val="001C77A8"/>
    <w:rsid w:val="001D28C4"/>
    <w:rsid w:val="001D3196"/>
    <w:rsid w:val="001D5B45"/>
    <w:rsid w:val="001D697A"/>
    <w:rsid w:val="001E0215"/>
    <w:rsid w:val="001E0E0B"/>
    <w:rsid w:val="001E4473"/>
    <w:rsid w:val="001E46EC"/>
    <w:rsid w:val="001E50F7"/>
    <w:rsid w:val="001F074B"/>
    <w:rsid w:val="001F62A0"/>
    <w:rsid w:val="001F6BFD"/>
    <w:rsid w:val="00202F2B"/>
    <w:rsid w:val="002049E2"/>
    <w:rsid w:val="00205B12"/>
    <w:rsid w:val="00210F57"/>
    <w:rsid w:val="00211DFA"/>
    <w:rsid w:val="00212DCA"/>
    <w:rsid w:val="00214088"/>
    <w:rsid w:val="00216D0C"/>
    <w:rsid w:val="00216DB4"/>
    <w:rsid w:val="00217397"/>
    <w:rsid w:val="0022032D"/>
    <w:rsid w:val="002258AB"/>
    <w:rsid w:val="00231157"/>
    <w:rsid w:val="0023160F"/>
    <w:rsid w:val="00231CED"/>
    <w:rsid w:val="00240334"/>
    <w:rsid w:val="002452F9"/>
    <w:rsid w:val="00245339"/>
    <w:rsid w:val="00246496"/>
    <w:rsid w:val="0024695B"/>
    <w:rsid w:val="00246F61"/>
    <w:rsid w:val="00247C37"/>
    <w:rsid w:val="002502AE"/>
    <w:rsid w:val="002533ED"/>
    <w:rsid w:val="0025517A"/>
    <w:rsid w:val="0025525F"/>
    <w:rsid w:val="00255706"/>
    <w:rsid w:val="0025680D"/>
    <w:rsid w:val="0026127F"/>
    <w:rsid w:val="00263DC8"/>
    <w:rsid w:val="00265E7B"/>
    <w:rsid w:val="00265F87"/>
    <w:rsid w:val="002678FE"/>
    <w:rsid w:val="00270697"/>
    <w:rsid w:val="00274857"/>
    <w:rsid w:val="00280ECC"/>
    <w:rsid w:val="00281835"/>
    <w:rsid w:val="00283010"/>
    <w:rsid w:val="002832F3"/>
    <w:rsid w:val="0028412C"/>
    <w:rsid w:val="0028538A"/>
    <w:rsid w:val="00287032"/>
    <w:rsid w:val="00287E5F"/>
    <w:rsid w:val="00296212"/>
    <w:rsid w:val="002A4D59"/>
    <w:rsid w:val="002A4F6E"/>
    <w:rsid w:val="002A783F"/>
    <w:rsid w:val="002B00CE"/>
    <w:rsid w:val="002B16A6"/>
    <w:rsid w:val="002B1796"/>
    <w:rsid w:val="002B381E"/>
    <w:rsid w:val="002C0A79"/>
    <w:rsid w:val="002C0DD4"/>
    <w:rsid w:val="002C1478"/>
    <w:rsid w:val="002C28E2"/>
    <w:rsid w:val="002C29BD"/>
    <w:rsid w:val="002C2B71"/>
    <w:rsid w:val="002C4122"/>
    <w:rsid w:val="002C4E7C"/>
    <w:rsid w:val="002D08C0"/>
    <w:rsid w:val="002D15B0"/>
    <w:rsid w:val="002D2919"/>
    <w:rsid w:val="002D3EA7"/>
    <w:rsid w:val="002D3FA4"/>
    <w:rsid w:val="002D4602"/>
    <w:rsid w:val="002D4EE2"/>
    <w:rsid w:val="002D646B"/>
    <w:rsid w:val="002E27C5"/>
    <w:rsid w:val="002E3EEA"/>
    <w:rsid w:val="002E5ACD"/>
    <w:rsid w:val="002E6F5F"/>
    <w:rsid w:val="002F3751"/>
    <w:rsid w:val="002F7483"/>
    <w:rsid w:val="003039BD"/>
    <w:rsid w:val="0030623E"/>
    <w:rsid w:val="00310A8D"/>
    <w:rsid w:val="003120C8"/>
    <w:rsid w:val="003133DD"/>
    <w:rsid w:val="00321F59"/>
    <w:rsid w:val="0032207A"/>
    <w:rsid w:val="003223DD"/>
    <w:rsid w:val="00323731"/>
    <w:rsid w:val="00334B5C"/>
    <w:rsid w:val="0033683C"/>
    <w:rsid w:val="00340912"/>
    <w:rsid w:val="00352834"/>
    <w:rsid w:val="00352A5A"/>
    <w:rsid w:val="00353D21"/>
    <w:rsid w:val="0036016E"/>
    <w:rsid w:val="0036082A"/>
    <w:rsid w:val="00363E49"/>
    <w:rsid w:val="0036707C"/>
    <w:rsid w:val="00371DF5"/>
    <w:rsid w:val="003724C6"/>
    <w:rsid w:val="003745D2"/>
    <w:rsid w:val="0037655B"/>
    <w:rsid w:val="003802BF"/>
    <w:rsid w:val="00383AAD"/>
    <w:rsid w:val="0038425D"/>
    <w:rsid w:val="00384B34"/>
    <w:rsid w:val="00392E05"/>
    <w:rsid w:val="003934BD"/>
    <w:rsid w:val="00394350"/>
    <w:rsid w:val="0039624C"/>
    <w:rsid w:val="003A2135"/>
    <w:rsid w:val="003A374A"/>
    <w:rsid w:val="003A5768"/>
    <w:rsid w:val="003A64F1"/>
    <w:rsid w:val="003B2A7F"/>
    <w:rsid w:val="003B3773"/>
    <w:rsid w:val="003B39EF"/>
    <w:rsid w:val="003B486A"/>
    <w:rsid w:val="003B49EB"/>
    <w:rsid w:val="003B4B8D"/>
    <w:rsid w:val="003B4FBF"/>
    <w:rsid w:val="003B51A4"/>
    <w:rsid w:val="003B619B"/>
    <w:rsid w:val="003B696B"/>
    <w:rsid w:val="003B69B2"/>
    <w:rsid w:val="003C02DA"/>
    <w:rsid w:val="003C257C"/>
    <w:rsid w:val="003C52EE"/>
    <w:rsid w:val="003C612A"/>
    <w:rsid w:val="003C760F"/>
    <w:rsid w:val="003C7BDE"/>
    <w:rsid w:val="003D5BDB"/>
    <w:rsid w:val="003D7F0C"/>
    <w:rsid w:val="003E02A9"/>
    <w:rsid w:val="003E081B"/>
    <w:rsid w:val="003E0EE5"/>
    <w:rsid w:val="003E1054"/>
    <w:rsid w:val="003E160E"/>
    <w:rsid w:val="003E4619"/>
    <w:rsid w:val="003E48FA"/>
    <w:rsid w:val="003E7EFC"/>
    <w:rsid w:val="003F0558"/>
    <w:rsid w:val="003F09FA"/>
    <w:rsid w:val="003F1AAC"/>
    <w:rsid w:val="003F2B58"/>
    <w:rsid w:val="003F4A2D"/>
    <w:rsid w:val="004003BF"/>
    <w:rsid w:val="004039A8"/>
    <w:rsid w:val="00406CF9"/>
    <w:rsid w:val="004105E2"/>
    <w:rsid w:val="00411FB4"/>
    <w:rsid w:val="00413B0A"/>
    <w:rsid w:val="00413BD4"/>
    <w:rsid w:val="00413CC2"/>
    <w:rsid w:val="00415502"/>
    <w:rsid w:val="00417570"/>
    <w:rsid w:val="004226BC"/>
    <w:rsid w:val="00423AFF"/>
    <w:rsid w:val="00423DB3"/>
    <w:rsid w:val="0043120F"/>
    <w:rsid w:val="004401C3"/>
    <w:rsid w:val="00441B5A"/>
    <w:rsid w:val="004429C0"/>
    <w:rsid w:val="00446F9F"/>
    <w:rsid w:val="00450297"/>
    <w:rsid w:val="00455832"/>
    <w:rsid w:val="0045632F"/>
    <w:rsid w:val="00461BAE"/>
    <w:rsid w:val="00462FC2"/>
    <w:rsid w:val="00463F64"/>
    <w:rsid w:val="0046451D"/>
    <w:rsid w:val="00464B98"/>
    <w:rsid w:val="004717DA"/>
    <w:rsid w:val="004735A8"/>
    <w:rsid w:val="004741CC"/>
    <w:rsid w:val="004778B4"/>
    <w:rsid w:val="00480A3C"/>
    <w:rsid w:val="00481AEE"/>
    <w:rsid w:val="0048321D"/>
    <w:rsid w:val="00491C05"/>
    <w:rsid w:val="0049235E"/>
    <w:rsid w:val="00492AE3"/>
    <w:rsid w:val="004959B4"/>
    <w:rsid w:val="00497003"/>
    <w:rsid w:val="004A0293"/>
    <w:rsid w:val="004A1DE6"/>
    <w:rsid w:val="004A41F6"/>
    <w:rsid w:val="004A5271"/>
    <w:rsid w:val="004B037B"/>
    <w:rsid w:val="004B3155"/>
    <w:rsid w:val="004B68B6"/>
    <w:rsid w:val="004B7F49"/>
    <w:rsid w:val="004C28E0"/>
    <w:rsid w:val="004C3C91"/>
    <w:rsid w:val="004C5BA7"/>
    <w:rsid w:val="004C70E9"/>
    <w:rsid w:val="004C764C"/>
    <w:rsid w:val="004D04A6"/>
    <w:rsid w:val="004D2502"/>
    <w:rsid w:val="004D41DB"/>
    <w:rsid w:val="004D468B"/>
    <w:rsid w:val="004D4F0D"/>
    <w:rsid w:val="004E0AE9"/>
    <w:rsid w:val="004E1B79"/>
    <w:rsid w:val="004E3745"/>
    <w:rsid w:val="004E62E2"/>
    <w:rsid w:val="004E6CEA"/>
    <w:rsid w:val="004F29C6"/>
    <w:rsid w:val="004F4BF1"/>
    <w:rsid w:val="004F4EDB"/>
    <w:rsid w:val="004F7F62"/>
    <w:rsid w:val="005031A7"/>
    <w:rsid w:val="005056FC"/>
    <w:rsid w:val="00505721"/>
    <w:rsid w:val="00505B04"/>
    <w:rsid w:val="00505D23"/>
    <w:rsid w:val="005072CF"/>
    <w:rsid w:val="00507A11"/>
    <w:rsid w:val="005153B6"/>
    <w:rsid w:val="005177D8"/>
    <w:rsid w:val="00520968"/>
    <w:rsid w:val="005236B1"/>
    <w:rsid w:val="005237E3"/>
    <w:rsid w:val="00525CED"/>
    <w:rsid w:val="005373D6"/>
    <w:rsid w:val="0053758F"/>
    <w:rsid w:val="0054106E"/>
    <w:rsid w:val="005419D9"/>
    <w:rsid w:val="005421C7"/>
    <w:rsid w:val="005424B5"/>
    <w:rsid w:val="005429A0"/>
    <w:rsid w:val="00543CDA"/>
    <w:rsid w:val="00550925"/>
    <w:rsid w:val="00551E51"/>
    <w:rsid w:val="005568A4"/>
    <w:rsid w:val="00557BDC"/>
    <w:rsid w:val="00560C38"/>
    <w:rsid w:val="005611D9"/>
    <w:rsid w:val="00563378"/>
    <w:rsid w:val="005637AD"/>
    <w:rsid w:val="0056389E"/>
    <w:rsid w:val="00564823"/>
    <w:rsid w:val="00570451"/>
    <w:rsid w:val="00572FF3"/>
    <w:rsid w:val="005730E7"/>
    <w:rsid w:val="00574301"/>
    <w:rsid w:val="00575116"/>
    <w:rsid w:val="005769B2"/>
    <w:rsid w:val="00576A01"/>
    <w:rsid w:val="00576C23"/>
    <w:rsid w:val="00577B74"/>
    <w:rsid w:val="00577DF8"/>
    <w:rsid w:val="00577F8E"/>
    <w:rsid w:val="00582595"/>
    <w:rsid w:val="00582970"/>
    <w:rsid w:val="00583E6D"/>
    <w:rsid w:val="0058506A"/>
    <w:rsid w:val="00587467"/>
    <w:rsid w:val="00587FBA"/>
    <w:rsid w:val="0059056A"/>
    <w:rsid w:val="005928E8"/>
    <w:rsid w:val="00593B94"/>
    <w:rsid w:val="00593C2C"/>
    <w:rsid w:val="005940DD"/>
    <w:rsid w:val="00594BC0"/>
    <w:rsid w:val="00595F25"/>
    <w:rsid w:val="005A0B62"/>
    <w:rsid w:val="005A100E"/>
    <w:rsid w:val="005A412D"/>
    <w:rsid w:val="005B0815"/>
    <w:rsid w:val="005B22B1"/>
    <w:rsid w:val="005C230E"/>
    <w:rsid w:val="005C58C7"/>
    <w:rsid w:val="005C6863"/>
    <w:rsid w:val="005C7DBC"/>
    <w:rsid w:val="005D0B8F"/>
    <w:rsid w:val="005D23A4"/>
    <w:rsid w:val="005D484D"/>
    <w:rsid w:val="005E1076"/>
    <w:rsid w:val="005E3A63"/>
    <w:rsid w:val="005E656C"/>
    <w:rsid w:val="005E66C0"/>
    <w:rsid w:val="005F3D5B"/>
    <w:rsid w:val="0060174D"/>
    <w:rsid w:val="006033B9"/>
    <w:rsid w:val="00604592"/>
    <w:rsid w:val="006049AB"/>
    <w:rsid w:val="00606469"/>
    <w:rsid w:val="00610B54"/>
    <w:rsid w:val="00611097"/>
    <w:rsid w:val="00611287"/>
    <w:rsid w:val="00611611"/>
    <w:rsid w:val="0061620A"/>
    <w:rsid w:val="00616AED"/>
    <w:rsid w:val="00622F22"/>
    <w:rsid w:val="00624775"/>
    <w:rsid w:val="00625757"/>
    <w:rsid w:val="00625C45"/>
    <w:rsid w:val="006313B3"/>
    <w:rsid w:val="00634113"/>
    <w:rsid w:val="006358CA"/>
    <w:rsid w:val="00645F7A"/>
    <w:rsid w:val="00650B8D"/>
    <w:rsid w:val="00655707"/>
    <w:rsid w:val="00657696"/>
    <w:rsid w:val="006577C9"/>
    <w:rsid w:val="0066130C"/>
    <w:rsid w:val="00671695"/>
    <w:rsid w:val="0067193B"/>
    <w:rsid w:val="00672442"/>
    <w:rsid w:val="006730F8"/>
    <w:rsid w:val="006750AC"/>
    <w:rsid w:val="00675E85"/>
    <w:rsid w:val="0067667D"/>
    <w:rsid w:val="00680A07"/>
    <w:rsid w:val="00681209"/>
    <w:rsid w:val="00684EBB"/>
    <w:rsid w:val="00686218"/>
    <w:rsid w:val="006862FB"/>
    <w:rsid w:val="00687729"/>
    <w:rsid w:val="00690B93"/>
    <w:rsid w:val="00696E1A"/>
    <w:rsid w:val="0069701A"/>
    <w:rsid w:val="00697429"/>
    <w:rsid w:val="006A2DB7"/>
    <w:rsid w:val="006A749C"/>
    <w:rsid w:val="006B0348"/>
    <w:rsid w:val="006B2153"/>
    <w:rsid w:val="006B25BC"/>
    <w:rsid w:val="006C3ACA"/>
    <w:rsid w:val="006C54E5"/>
    <w:rsid w:val="006C6C0F"/>
    <w:rsid w:val="006C7BF3"/>
    <w:rsid w:val="006D144A"/>
    <w:rsid w:val="006D20BD"/>
    <w:rsid w:val="006D4FDC"/>
    <w:rsid w:val="006E3CDE"/>
    <w:rsid w:val="006E6705"/>
    <w:rsid w:val="006F114D"/>
    <w:rsid w:val="006F18C1"/>
    <w:rsid w:val="006F30AD"/>
    <w:rsid w:val="006F3A0D"/>
    <w:rsid w:val="00705B09"/>
    <w:rsid w:val="00707B25"/>
    <w:rsid w:val="00710145"/>
    <w:rsid w:val="00710729"/>
    <w:rsid w:val="00717057"/>
    <w:rsid w:val="0072118E"/>
    <w:rsid w:val="007242F9"/>
    <w:rsid w:val="0072452A"/>
    <w:rsid w:val="007256CB"/>
    <w:rsid w:val="007264C3"/>
    <w:rsid w:val="0072745B"/>
    <w:rsid w:val="00727596"/>
    <w:rsid w:val="00734E6F"/>
    <w:rsid w:val="0073563C"/>
    <w:rsid w:val="00740A5F"/>
    <w:rsid w:val="0074207F"/>
    <w:rsid w:val="007439F7"/>
    <w:rsid w:val="00746E64"/>
    <w:rsid w:val="00751D49"/>
    <w:rsid w:val="007523CC"/>
    <w:rsid w:val="00752AF9"/>
    <w:rsid w:val="00756D79"/>
    <w:rsid w:val="00761359"/>
    <w:rsid w:val="007628C0"/>
    <w:rsid w:val="007718C2"/>
    <w:rsid w:val="00775BB7"/>
    <w:rsid w:val="0077781F"/>
    <w:rsid w:val="007837EF"/>
    <w:rsid w:val="007863D2"/>
    <w:rsid w:val="00787D6F"/>
    <w:rsid w:val="00792510"/>
    <w:rsid w:val="00795D1D"/>
    <w:rsid w:val="007964D7"/>
    <w:rsid w:val="00796601"/>
    <w:rsid w:val="007977DF"/>
    <w:rsid w:val="007A07FB"/>
    <w:rsid w:val="007A181C"/>
    <w:rsid w:val="007A25CC"/>
    <w:rsid w:val="007A3751"/>
    <w:rsid w:val="007A3910"/>
    <w:rsid w:val="007A5122"/>
    <w:rsid w:val="007A5533"/>
    <w:rsid w:val="007A556C"/>
    <w:rsid w:val="007A6797"/>
    <w:rsid w:val="007A6BD7"/>
    <w:rsid w:val="007B01FD"/>
    <w:rsid w:val="007B06CC"/>
    <w:rsid w:val="007B0A34"/>
    <w:rsid w:val="007B1E04"/>
    <w:rsid w:val="007B3E5B"/>
    <w:rsid w:val="007B4B6E"/>
    <w:rsid w:val="007B6C4D"/>
    <w:rsid w:val="007B7D3E"/>
    <w:rsid w:val="007C0B46"/>
    <w:rsid w:val="007C2156"/>
    <w:rsid w:val="007C3709"/>
    <w:rsid w:val="007C4118"/>
    <w:rsid w:val="007C4EB3"/>
    <w:rsid w:val="007D1039"/>
    <w:rsid w:val="007D443F"/>
    <w:rsid w:val="007D5DD7"/>
    <w:rsid w:val="007E0453"/>
    <w:rsid w:val="007E2683"/>
    <w:rsid w:val="007E5831"/>
    <w:rsid w:val="007F0EFF"/>
    <w:rsid w:val="007F22E4"/>
    <w:rsid w:val="007F300B"/>
    <w:rsid w:val="007F3A28"/>
    <w:rsid w:val="007F408D"/>
    <w:rsid w:val="007F4F70"/>
    <w:rsid w:val="007F54A1"/>
    <w:rsid w:val="007F68B3"/>
    <w:rsid w:val="007F6AA7"/>
    <w:rsid w:val="007F7248"/>
    <w:rsid w:val="008014F7"/>
    <w:rsid w:val="00801FF9"/>
    <w:rsid w:val="0080279A"/>
    <w:rsid w:val="0080424E"/>
    <w:rsid w:val="00805499"/>
    <w:rsid w:val="00805E89"/>
    <w:rsid w:val="00805F84"/>
    <w:rsid w:val="00806C07"/>
    <w:rsid w:val="00814DAF"/>
    <w:rsid w:val="0081508F"/>
    <w:rsid w:val="00821BD9"/>
    <w:rsid w:val="00821C50"/>
    <w:rsid w:val="00822727"/>
    <w:rsid w:val="008271DC"/>
    <w:rsid w:val="0083093A"/>
    <w:rsid w:val="008323C9"/>
    <w:rsid w:val="008323D7"/>
    <w:rsid w:val="00832619"/>
    <w:rsid w:val="00835754"/>
    <w:rsid w:val="00836238"/>
    <w:rsid w:val="00841487"/>
    <w:rsid w:val="00843238"/>
    <w:rsid w:val="00844E25"/>
    <w:rsid w:val="00846E77"/>
    <w:rsid w:val="00852544"/>
    <w:rsid w:val="00852EC2"/>
    <w:rsid w:val="008539BB"/>
    <w:rsid w:val="008638FF"/>
    <w:rsid w:val="00863ECB"/>
    <w:rsid w:val="0086446C"/>
    <w:rsid w:val="00866E44"/>
    <w:rsid w:val="00867A12"/>
    <w:rsid w:val="0087111D"/>
    <w:rsid w:val="00872C68"/>
    <w:rsid w:val="00875039"/>
    <w:rsid w:val="00875E2F"/>
    <w:rsid w:val="00877791"/>
    <w:rsid w:val="00877AD8"/>
    <w:rsid w:val="0088250A"/>
    <w:rsid w:val="008868C6"/>
    <w:rsid w:val="00891177"/>
    <w:rsid w:val="0089763B"/>
    <w:rsid w:val="008A1BF6"/>
    <w:rsid w:val="008A262C"/>
    <w:rsid w:val="008A2E86"/>
    <w:rsid w:val="008A4977"/>
    <w:rsid w:val="008A4E4B"/>
    <w:rsid w:val="008A4F5A"/>
    <w:rsid w:val="008A55FE"/>
    <w:rsid w:val="008A6A51"/>
    <w:rsid w:val="008A7992"/>
    <w:rsid w:val="008B05A7"/>
    <w:rsid w:val="008B085A"/>
    <w:rsid w:val="008B4C6E"/>
    <w:rsid w:val="008C198F"/>
    <w:rsid w:val="008C2CFE"/>
    <w:rsid w:val="008C3377"/>
    <w:rsid w:val="008C5FC3"/>
    <w:rsid w:val="008C682B"/>
    <w:rsid w:val="008C727A"/>
    <w:rsid w:val="008D02CC"/>
    <w:rsid w:val="008D14EC"/>
    <w:rsid w:val="008D165E"/>
    <w:rsid w:val="008D668D"/>
    <w:rsid w:val="008D7EAE"/>
    <w:rsid w:val="008E41D3"/>
    <w:rsid w:val="008E5720"/>
    <w:rsid w:val="008E59A5"/>
    <w:rsid w:val="008E610A"/>
    <w:rsid w:val="008E65BE"/>
    <w:rsid w:val="008F019E"/>
    <w:rsid w:val="008F1C72"/>
    <w:rsid w:val="008F2364"/>
    <w:rsid w:val="008F5D52"/>
    <w:rsid w:val="00901D96"/>
    <w:rsid w:val="0090237C"/>
    <w:rsid w:val="0090495E"/>
    <w:rsid w:val="0091653C"/>
    <w:rsid w:val="00921709"/>
    <w:rsid w:val="009253F1"/>
    <w:rsid w:val="00926847"/>
    <w:rsid w:val="00932610"/>
    <w:rsid w:val="00932689"/>
    <w:rsid w:val="00937673"/>
    <w:rsid w:val="00937D4F"/>
    <w:rsid w:val="009415DA"/>
    <w:rsid w:val="0094342C"/>
    <w:rsid w:val="009442EC"/>
    <w:rsid w:val="009448FD"/>
    <w:rsid w:val="00945394"/>
    <w:rsid w:val="0094543E"/>
    <w:rsid w:val="009460B4"/>
    <w:rsid w:val="00947567"/>
    <w:rsid w:val="00953AE7"/>
    <w:rsid w:val="0095468D"/>
    <w:rsid w:val="009546E8"/>
    <w:rsid w:val="009553BC"/>
    <w:rsid w:val="00960F9D"/>
    <w:rsid w:val="00963F29"/>
    <w:rsid w:val="0096502D"/>
    <w:rsid w:val="0096560F"/>
    <w:rsid w:val="0096705F"/>
    <w:rsid w:val="0096739C"/>
    <w:rsid w:val="00970BBA"/>
    <w:rsid w:val="00970C88"/>
    <w:rsid w:val="00971CDA"/>
    <w:rsid w:val="00977BA6"/>
    <w:rsid w:val="00980E0D"/>
    <w:rsid w:val="00981042"/>
    <w:rsid w:val="0098287C"/>
    <w:rsid w:val="009860A1"/>
    <w:rsid w:val="00986137"/>
    <w:rsid w:val="0098692E"/>
    <w:rsid w:val="00993BBA"/>
    <w:rsid w:val="0099409B"/>
    <w:rsid w:val="009955B7"/>
    <w:rsid w:val="00995A80"/>
    <w:rsid w:val="00996298"/>
    <w:rsid w:val="009A045D"/>
    <w:rsid w:val="009A3C3A"/>
    <w:rsid w:val="009A7105"/>
    <w:rsid w:val="009B352D"/>
    <w:rsid w:val="009B37AD"/>
    <w:rsid w:val="009B44EA"/>
    <w:rsid w:val="009B764F"/>
    <w:rsid w:val="009B7688"/>
    <w:rsid w:val="009C13D6"/>
    <w:rsid w:val="009D0E03"/>
    <w:rsid w:val="009D205B"/>
    <w:rsid w:val="009D2317"/>
    <w:rsid w:val="009D2A17"/>
    <w:rsid w:val="009D2F93"/>
    <w:rsid w:val="009D5999"/>
    <w:rsid w:val="009D77E2"/>
    <w:rsid w:val="009E13F1"/>
    <w:rsid w:val="009E2869"/>
    <w:rsid w:val="009E2C6A"/>
    <w:rsid w:val="009E53AD"/>
    <w:rsid w:val="009E550D"/>
    <w:rsid w:val="009E57FC"/>
    <w:rsid w:val="009E5DDA"/>
    <w:rsid w:val="009F02A7"/>
    <w:rsid w:val="009F36F6"/>
    <w:rsid w:val="009F58AE"/>
    <w:rsid w:val="009F5B7E"/>
    <w:rsid w:val="009F6DFC"/>
    <w:rsid w:val="009F7E86"/>
    <w:rsid w:val="00A00E29"/>
    <w:rsid w:val="00A040B6"/>
    <w:rsid w:val="00A04A96"/>
    <w:rsid w:val="00A06A5B"/>
    <w:rsid w:val="00A07561"/>
    <w:rsid w:val="00A14E93"/>
    <w:rsid w:val="00A170A0"/>
    <w:rsid w:val="00A20906"/>
    <w:rsid w:val="00A23DE9"/>
    <w:rsid w:val="00A250C1"/>
    <w:rsid w:val="00A27E2E"/>
    <w:rsid w:val="00A31FF9"/>
    <w:rsid w:val="00A36A06"/>
    <w:rsid w:val="00A40036"/>
    <w:rsid w:val="00A456E7"/>
    <w:rsid w:val="00A47101"/>
    <w:rsid w:val="00A51A0C"/>
    <w:rsid w:val="00A53BB0"/>
    <w:rsid w:val="00A553AA"/>
    <w:rsid w:val="00A56577"/>
    <w:rsid w:val="00A56578"/>
    <w:rsid w:val="00A571BE"/>
    <w:rsid w:val="00A57B00"/>
    <w:rsid w:val="00A62E8D"/>
    <w:rsid w:val="00A64F9A"/>
    <w:rsid w:val="00A660E4"/>
    <w:rsid w:val="00A70219"/>
    <w:rsid w:val="00A75161"/>
    <w:rsid w:val="00A76174"/>
    <w:rsid w:val="00A77BCE"/>
    <w:rsid w:val="00A81C8D"/>
    <w:rsid w:val="00A820B6"/>
    <w:rsid w:val="00A82970"/>
    <w:rsid w:val="00A86455"/>
    <w:rsid w:val="00A87375"/>
    <w:rsid w:val="00A9125B"/>
    <w:rsid w:val="00A92204"/>
    <w:rsid w:val="00A92C32"/>
    <w:rsid w:val="00A96CAC"/>
    <w:rsid w:val="00A97266"/>
    <w:rsid w:val="00A9789C"/>
    <w:rsid w:val="00AA034E"/>
    <w:rsid w:val="00AA1999"/>
    <w:rsid w:val="00AA22EC"/>
    <w:rsid w:val="00AA2D26"/>
    <w:rsid w:val="00AA5BD1"/>
    <w:rsid w:val="00AA76BD"/>
    <w:rsid w:val="00AB0FF9"/>
    <w:rsid w:val="00AB19BA"/>
    <w:rsid w:val="00AB28D1"/>
    <w:rsid w:val="00AB2B23"/>
    <w:rsid w:val="00AB5607"/>
    <w:rsid w:val="00AB6625"/>
    <w:rsid w:val="00AC271B"/>
    <w:rsid w:val="00AC4820"/>
    <w:rsid w:val="00AC501D"/>
    <w:rsid w:val="00AC66E4"/>
    <w:rsid w:val="00AC7288"/>
    <w:rsid w:val="00AC77C5"/>
    <w:rsid w:val="00AC79CB"/>
    <w:rsid w:val="00AD053D"/>
    <w:rsid w:val="00AD09D6"/>
    <w:rsid w:val="00AD0E38"/>
    <w:rsid w:val="00AD50C3"/>
    <w:rsid w:val="00AD64C7"/>
    <w:rsid w:val="00AD6EC9"/>
    <w:rsid w:val="00AD6F7A"/>
    <w:rsid w:val="00AE1711"/>
    <w:rsid w:val="00AE2C2D"/>
    <w:rsid w:val="00AE35BB"/>
    <w:rsid w:val="00AE3E88"/>
    <w:rsid w:val="00AE598E"/>
    <w:rsid w:val="00AE6A25"/>
    <w:rsid w:val="00AE7E27"/>
    <w:rsid w:val="00AE7EB6"/>
    <w:rsid w:val="00AF26F6"/>
    <w:rsid w:val="00AF5193"/>
    <w:rsid w:val="00AF5DC4"/>
    <w:rsid w:val="00AF6B9C"/>
    <w:rsid w:val="00AF6FB2"/>
    <w:rsid w:val="00B01D78"/>
    <w:rsid w:val="00B03CA8"/>
    <w:rsid w:val="00B04D99"/>
    <w:rsid w:val="00B06B83"/>
    <w:rsid w:val="00B06D5C"/>
    <w:rsid w:val="00B10422"/>
    <w:rsid w:val="00B12250"/>
    <w:rsid w:val="00B12745"/>
    <w:rsid w:val="00B161AD"/>
    <w:rsid w:val="00B16DC3"/>
    <w:rsid w:val="00B2090E"/>
    <w:rsid w:val="00B2168A"/>
    <w:rsid w:val="00B216FF"/>
    <w:rsid w:val="00B26B20"/>
    <w:rsid w:val="00B26FC3"/>
    <w:rsid w:val="00B2789E"/>
    <w:rsid w:val="00B31E65"/>
    <w:rsid w:val="00B32219"/>
    <w:rsid w:val="00B340D9"/>
    <w:rsid w:val="00B34224"/>
    <w:rsid w:val="00B345A1"/>
    <w:rsid w:val="00B40D7B"/>
    <w:rsid w:val="00B40F7C"/>
    <w:rsid w:val="00B43AA2"/>
    <w:rsid w:val="00B440C7"/>
    <w:rsid w:val="00B462C3"/>
    <w:rsid w:val="00B5397B"/>
    <w:rsid w:val="00B53F9E"/>
    <w:rsid w:val="00B55061"/>
    <w:rsid w:val="00B5672C"/>
    <w:rsid w:val="00B57085"/>
    <w:rsid w:val="00B61884"/>
    <w:rsid w:val="00B62FE3"/>
    <w:rsid w:val="00B63866"/>
    <w:rsid w:val="00B6427C"/>
    <w:rsid w:val="00B649FC"/>
    <w:rsid w:val="00B64D92"/>
    <w:rsid w:val="00B655AF"/>
    <w:rsid w:val="00B663F3"/>
    <w:rsid w:val="00B712D5"/>
    <w:rsid w:val="00B743A8"/>
    <w:rsid w:val="00B74CD7"/>
    <w:rsid w:val="00B7533A"/>
    <w:rsid w:val="00B75B0C"/>
    <w:rsid w:val="00B7687E"/>
    <w:rsid w:val="00B81B82"/>
    <w:rsid w:val="00B82073"/>
    <w:rsid w:val="00B861D0"/>
    <w:rsid w:val="00B862C4"/>
    <w:rsid w:val="00B92A72"/>
    <w:rsid w:val="00B92AF2"/>
    <w:rsid w:val="00B92AFE"/>
    <w:rsid w:val="00B933DB"/>
    <w:rsid w:val="00B93DBC"/>
    <w:rsid w:val="00B95FEC"/>
    <w:rsid w:val="00B97065"/>
    <w:rsid w:val="00BA044F"/>
    <w:rsid w:val="00BA0ECC"/>
    <w:rsid w:val="00BA1C34"/>
    <w:rsid w:val="00BA50AC"/>
    <w:rsid w:val="00BA6D44"/>
    <w:rsid w:val="00BB0A7E"/>
    <w:rsid w:val="00BB1F08"/>
    <w:rsid w:val="00BB385B"/>
    <w:rsid w:val="00BB3C33"/>
    <w:rsid w:val="00BB4C65"/>
    <w:rsid w:val="00BB60EB"/>
    <w:rsid w:val="00BB629E"/>
    <w:rsid w:val="00BC0847"/>
    <w:rsid w:val="00BC1A91"/>
    <w:rsid w:val="00BC3A95"/>
    <w:rsid w:val="00BC3F06"/>
    <w:rsid w:val="00BC5563"/>
    <w:rsid w:val="00BC584A"/>
    <w:rsid w:val="00BC5F90"/>
    <w:rsid w:val="00BD10ED"/>
    <w:rsid w:val="00BD1597"/>
    <w:rsid w:val="00BD32B3"/>
    <w:rsid w:val="00BD50D4"/>
    <w:rsid w:val="00BD5E4F"/>
    <w:rsid w:val="00BD6577"/>
    <w:rsid w:val="00BE09B1"/>
    <w:rsid w:val="00BE1403"/>
    <w:rsid w:val="00BE195F"/>
    <w:rsid w:val="00BE3B3B"/>
    <w:rsid w:val="00BE5887"/>
    <w:rsid w:val="00BE7CCE"/>
    <w:rsid w:val="00BE7FC7"/>
    <w:rsid w:val="00BF2FF6"/>
    <w:rsid w:val="00BF65AE"/>
    <w:rsid w:val="00C00069"/>
    <w:rsid w:val="00C00663"/>
    <w:rsid w:val="00C00D94"/>
    <w:rsid w:val="00C046FA"/>
    <w:rsid w:val="00C05369"/>
    <w:rsid w:val="00C0655F"/>
    <w:rsid w:val="00C11A10"/>
    <w:rsid w:val="00C11D6D"/>
    <w:rsid w:val="00C1507B"/>
    <w:rsid w:val="00C15817"/>
    <w:rsid w:val="00C16AB2"/>
    <w:rsid w:val="00C174F1"/>
    <w:rsid w:val="00C20A68"/>
    <w:rsid w:val="00C20FB1"/>
    <w:rsid w:val="00C21728"/>
    <w:rsid w:val="00C220AA"/>
    <w:rsid w:val="00C22D1D"/>
    <w:rsid w:val="00C26034"/>
    <w:rsid w:val="00C36738"/>
    <w:rsid w:val="00C40BCB"/>
    <w:rsid w:val="00C518B8"/>
    <w:rsid w:val="00C53288"/>
    <w:rsid w:val="00C56FC2"/>
    <w:rsid w:val="00C57183"/>
    <w:rsid w:val="00C61D06"/>
    <w:rsid w:val="00C622BA"/>
    <w:rsid w:val="00C624FB"/>
    <w:rsid w:val="00C63B81"/>
    <w:rsid w:val="00C63D80"/>
    <w:rsid w:val="00C70B81"/>
    <w:rsid w:val="00C71411"/>
    <w:rsid w:val="00C714C3"/>
    <w:rsid w:val="00C71CC1"/>
    <w:rsid w:val="00C72A38"/>
    <w:rsid w:val="00C73ACC"/>
    <w:rsid w:val="00C747F9"/>
    <w:rsid w:val="00C82614"/>
    <w:rsid w:val="00C846A9"/>
    <w:rsid w:val="00C91568"/>
    <w:rsid w:val="00C93C30"/>
    <w:rsid w:val="00C93E7B"/>
    <w:rsid w:val="00C9431A"/>
    <w:rsid w:val="00CA0534"/>
    <w:rsid w:val="00CA413A"/>
    <w:rsid w:val="00CA56DA"/>
    <w:rsid w:val="00CA5B7A"/>
    <w:rsid w:val="00CB0232"/>
    <w:rsid w:val="00CB0793"/>
    <w:rsid w:val="00CB0BDB"/>
    <w:rsid w:val="00CB2C75"/>
    <w:rsid w:val="00CB3EBB"/>
    <w:rsid w:val="00CB4500"/>
    <w:rsid w:val="00CC3866"/>
    <w:rsid w:val="00CC4D62"/>
    <w:rsid w:val="00CD023A"/>
    <w:rsid w:val="00CD0323"/>
    <w:rsid w:val="00CD2331"/>
    <w:rsid w:val="00CD59F7"/>
    <w:rsid w:val="00CE073D"/>
    <w:rsid w:val="00CE0884"/>
    <w:rsid w:val="00CE1B0E"/>
    <w:rsid w:val="00CE4C4E"/>
    <w:rsid w:val="00CE5838"/>
    <w:rsid w:val="00CE7F3E"/>
    <w:rsid w:val="00CF0324"/>
    <w:rsid w:val="00CF35B8"/>
    <w:rsid w:val="00CF64FE"/>
    <w:rsid w:val="00D00F17"/>
    <w:rsid w:val="00D01B6C"/>
    <w:rsid w:val="00D03694"/>
    <w:rsid w:val="00D050D1"/>
    <w:rsid w:val="00D0633A"/>
    <w:rsid w:val="00D06438"/>
    <w:rsid w:val="00D115C1"/>
    <w:rsid w:val="00D11BD8"/>
    <w:rsid w:val="00D11E25"/>
    <w:rsid w:val="00D131F1"/>
    <w:rsid w:val="00D150A1"/>
    <w:rsid w:val="00D160CF"/>
    <w:rsid w:val="00D210B0"/>
    <w:rsid w:val="00D2186B"/>
    <w:rsid w:val="00D21A09"/>
    <w:rsid w:val="00D267B5"/>
    <w:rsid w:val="00D33133"/>
    <w:rsid w:val="00D369AB"/>
    <w:rsid w:val="00D36CA0"/>
    <w:rsid w:val="00D36E39"/>
    <w:rsid w:val="00D441C4"/>
    <w:rsid w:val="00D4462B"/>
    <w:rsid w:val="00D44885"/>
    <w:rsid w:val="00D4718A"/>
    <w:rsid w:val="00D47C45"/>
    <w:rsid w:val="00D50250"/>
    <w:rsid w:val="00D50907"/>
    <w:rsid w:val="00D54A9E"/>
    <w:rsid w:val="00D55786"/>
    <w:rsid w:val="00D55E7F"/>
    <w:rsid w:val="00D563E2"/>
    <w:rsid w:val="00D57498"/>
    <w:rsid w:val="00D57C4A"/>
    <w:rsid w:val="00D61B3E"/>
    <w:rsid w:val="00D640D9"/>
    <w:rsid w:val="00D64948"/>
    <w:rsid w:val="00D66C81"/>
    <w:rsid w:val="00D66E4B"/>
    <w:rsid w:val="00D708EE"/>
    <w:rsid w:val="00D70DC0"/>
    <w:rsid w:val="00D71356"/>
    <w:rsid w:val="00D7160B"/>
    <w:rsid w:val="00D720AC"/>
    <w:rsid w:val="00D725F3"/>
    <w:rsid w:val="00D73309"/>
    <w:rsid w:val="00D75483"/>
    <w:rsid w:val="00D84B72"/>
    <w:rsid w:val="00D8777F"/>
    <w:rsid w:val="00D92D91"/>
    <w:rsid w:val="00D93531"/>
    <w:rsid w:val="00D95AD7"/>
    <w:rsid w:val="00D97372"/>
    <w:rsid w:val="00DA03C2"/>
    <w:rsid w:val="00DA2930"/>
    <w:rsid w:val="00DA5521"/>
    <w:rsid w:val="00DA7050"/>
    <w:rsid w:val="00DA7B79"/>
    <w:rsid w:val="00DA7F16"/>
    <w:rsid w:val="00DB102F"/>
    <w:rsid w:val="00DB25F0"/>
    <w:rsid w:val="00DC0D45"/>
    <w:rsid w:val="00DC13BC"/>
    <w:rsid w:val="00DC1CEA"/>
    <w:rsid w:val="00DC2F4E"/>
    <w:rsid w:val="00DC3800"/>
    <w:rsid w:val="00DC5600"/>
    <w:rsid w:val="00DC7BF5"/>
    <w:rsid w:val="00DD1768"/>
    <w:rsid w:val="00DD187F"/>
    <w:rsid w:val="00DD2158"/>
    <w:rsid w:val="00DD27ED"/>
    <w:rsid w:val="00DD4B28"/>
    <w:rsid w:val="00DD6B34"/>
    <w:rsid w:val="00DD6BC5"/>
    <w:rsid w:val="00DD7A07"/>
    <w:rsid w:val="00DE2E6F"/>
    <w:rsid w:val="00DE3B4D"/>
    <w:rsid w:val="00DE3C25"/>
    <w:rsid w:val="00DE5027"/>
    <w:rsid w:val="00DE7571"/>
    <w:rsid w:val="00DF1168"/>
    <w:rsid w:val="00DF1896"/>
    <w:rsid w:val="00DF285F"/>
    <w:rsid w:val="00DF3C0F"/>
    <w:rsid w:val="00DF45B0"/>
    <w:rsid w:val="00DF4F59"/>
    <w:rsid w:val="00E023A3"/>
    <w:rsid w:val="00E12F43"/>
    <w:rsid w:val="00E13763"/>
    <w:rsid w:val="00E20E5C"/>
    <w:rsid w:val="00E20F9D"/>
    <w:rsid w:val="00E21E1E"/>
    <w:rsid w:val="00E21F2D"/>
    <w:rsid w:val="00E2523E"/>
    <w:rsid w:val="00E302CD"/>
    <w:rsid w:val="00E31430"/>
    <w:rsid w:val="00E31476"/>
    <w:rsid w:val="00E31D22"/>
    <w:rsid w:val="00E32BDB"/>
    <w:rsid w:val="00E355A4"/>
    <w:rsid w:val="00E35688"/>
    <w:rsid w:val="00E37EE6"/>
    <w:rsid w:val="00E46AAF"/>
    <w:rsid w:val="00E506DD"/>
    <w:rsid w:val="00E51B59"/>
    <w:rsid w:val="00E54152"/>
    <w:rsid w:val="00E57417"/>
    <w:rsid w:val="00E628DE"/>
    <w:rsid w:val="00E634A7"/>
    <w:rsid w:val="00E6446A"/>
    <w:rsid w:val="00E650AF"/>
    <w:rsid w:val="00E676A7"/>
    <w:rsid w:val="00E717D4"/>
    <w:rsid w:val="00E748FF"/>
    <w:rsid w:val="00E7678C"/>
    <w:rsid w:val="00E7799E"/>
    <w:rsid w:val="00E81D32"/>
    <w:rsid w:val="00E82CF9"/>
    <w:rsid w:val="00E83ED8"/>
    <w:rsid w:val="00E93D03"/>
    <w:rsid w:val="00E968C8"/>
    <w:rsid w:val="00E9694C"/>
    <w:rsid w:val="00EA19C5"/>
    <w:rsid w:val="00EA2565"/>
    <w:rsid w:val="00EA549A"/>
    <w:rsid w:val="00EB2722"/>
    <w:rsid w:val="00EB568B"/>
    <w:rsid w:val="00EC1318"/>
    <w:rsid w:val="00EC2944"/>
    <w:rsid w:val="00EC41C4"/>
    <w:rsid w:val="00EC6597"/>
    <w:rsid w:val="00EC6B3A"/>
    <w:rsid w:val="00ED0AC3"/>
    <w:rsid w:val="00ED17C0"/>
    <w:rsid w:val="00ED1E61"/>
    <w:rsid w:val="00ED2D1A"/>
    <w:rsid w:val="00ED458D"/>
    <w:rsid w:val="00ED580C"/>
    <w:rsid w:val="00ED7D2B"/>
    <w:rsid w:val="00EE03DC"/>
    <w:rsid w:val="00EE10FA"/>
    <w:rsid w:val="00EE1190"/>
    <w:rsid w:val="00EE3EF7"/>
    <w:rsid w:val="00EF5045"/>
    <w:rsid w:val="00EF74D0"/>
    <w:rsid w:val="00F007AB"/>
    <w:rsid w:val="00F0527C"/>
    <w:rsid w:val="00F06CB1"/>
    <w:rsid w:val="00F07311"/>
    <w:rsid w:val="00F0778F"/>
    <w:rsid w:val="00F10A77"/>
    <w:rsid w:val="00F120F7"/>
    <w:rsid w:val="00F15EF2"/>
    <w:rsid w:val="00F17894"/>
    <w:rsid w:val="00F200B9"/>
    <w:rsid w:val="00F2042C"/>
    <w:rsid w:val="00F211B6"/>
    <w:rsid w:val="00F22F62"/>
    <w:rsid w:val="00F25313"/>
    <w:rsid w:val="00F3396C"/>
    <w:rsid w:val="00F3414E"/>
    <w:rsid w:val="00F36B7E"/>
    <w:rsid w:val="00F36BF9"/>
    <w:rsid w:val="00F4012C"/>
    <w:rsid w:val="00F4121B"/>
    <w:rsid w:val="00F46A35"/>
    <w:rsid w:val="00F50928"/>
    <w:rsid w:val="00F50933"/>
    <w:rsid w:val="00F52497"/>
    <w:rsid w:val="00F527A8"/>
    <w:rsid w:val="00F60D60"/>
    <w:rsid w:val="00F6323E"/>
    <w:rsid w:val="00F63F78"/>
    <w:rsid w:val="00F66008"/>
    <w:rsid w:val="00F67EEC"/>
    <w:rsid w:val="00F72459"/>
    <w:rsid w:val="00F737D7"/>
    <w:rsid w:val="00F7517D"/>
    <w:rsid w:val="00F76274"/>
    <w:rsid w:val="00F8154B"/>
    <w:rsid w:val="00F8354B"/>
    <w:rsid w:val="00F83D57"/>
    <w:rsid w:val="00F84080"/>
    <w:rsid w:val="00F844DB"/>
    <w:rsid w:val="00F93AB5"/>
    <w:rsid w:val="00F9450F"/>
    <w:rsid w:val="00F94E33"/>
    <w:rsid w:val="00F9603B"/>
    <w:rsid w:val="00F97174"/>
    <w:rsid w:val="00F971A1"/>
    <w:rsid w:val="00F97F1E"/>
    <w:rsid w:val="00FA4AC5"/>
    <w:rsid w:val="00FA53C7"/>
    <w:rsid w:val="00FB10A1"/>
    <w:rsid w:val="00FB158F"/>
    <w:rsid w:val="00FB2436"/>
    <w:rsid w:val="00FB307D"/>
    <w:rsid w:val="00FB3226"/>
    <w:rsid w:val="00FB3341"/>
    <w:rsid w:val="00FB3EE4"/>
    <w:rsid w:val="00FB3EF2"/>
    <w:rsid w:val="00FB45A9"/>
    <w:rsid w:val="00FB47E9"/>
    <w:rsid w:val="00FB55E0"/>
    <w:rsid w:val="00FC0AFA"/>
    <w:rsid w:val="00FC46C2"/>
    <w:rsid w:val="00FC5129"/>
    <w:rsid w:val="00FC738F"/>
    <w:rsid w:val="00FD2A83"/>
    <w:rsid w:val="00FD2F6D"/>
    <w:rsid w:val="00FD6A4C"/>
    <w:rsid w:val="00FD7E94"/>
    <w:rsid w:val="00FE3F56"/>
    <w:rsid w:val="00FE5558"/>
    <w:rsid w:val="00FF0DF2"/>
    <w:rsid w:val="00FF5E6B"/>
    <w:rsid w:val="097A7FD1"/>
    <w:rsid w:val="2440E461"/>
    <w:rsid w:val="3B3D6824"/>
    <w:rsid w:val="5142E214"/>
    <w:rsid w:val="5804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E62C"/>
  <w15:docId w15:val="{BB4C5987-D5A5-4607-87F6-C30476F6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65AE"/>
    <w:pPr>
      <w:keepNext/>
      <w:keepLines/>
      <w:numPr>
        <w:numId w:val="22"/>
      </w:numP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745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096C5" w:themeColor="accent4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7BC"/>
    <w:pPr>
      <w:keepNext/>
      <w:keepLines/>
      <w:numPr>
        <w:ilvl w:val="2"/>
        <w:numId w:val="2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D77BC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0D77BC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7BC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7BC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7BC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7BC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5AE"/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745"/>
    <w:rPr>
      <w:rFonts w:asciiTheme="majorHAnsi" w:eastAsiaTheme="majorEastAsia" w:hAnsiTheme="majorHAnsi" w:cstheme="majorBidi"/>
      <w:color w:val="0096C5" w:themeColor="accent4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D77B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7B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B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7B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7BC"/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7B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7B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alloonText">
    <w:name w:val="Balloon Text"/>
    <w:basedOn w:val="Normal"/>
    <w:link w:val="BalloonTextChar"/>
    <w:semiHidden/>
    <w:unhideWhenUsed/>
    <w:rsid w:val="00DD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F4"/>
  </w:style>
  <w:style w:type="paragraph" w:styleId="Footer">
    <w:name w:val="footer"/>
    <w:basedOn w:val="Normal"/>
    <w:link w:val="Foot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F4"/>
  </w:style>
  <w:style w:type="paragraph" w:styleId="NoSpacing">
    <w:name w:val="No Spacing"/>
    <w:uiPriority w:val="1"/>
    <w:qFormat/>
    <w:rsid w:val="00E968C8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77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7BC"/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"/>
    <w:basedOn w:val="Normal"/>
    <w:link w:val="ListParagraphChar"/>
    <w:uiPriority w:val="34"/>
    <w:qFormat/>
    <w:rsid w:val="00125ED8"/>
    <w:pPr>
      <w:ind w:left="720"/>
      <w:contextualSpacing/>
    </w:pPr>
  </w:style>
  <w:style w:type="table" w:styleId="TableGrid">
    <w:name w:val="Table Grid"/>
    <w:basedOn w:val="TableNormal"/>
    <w:uiPriority w:val="39"/>
    <w:rsid w:val="00125ED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125ED8"/>
  </w:style>
  <w:style w:type="paragraph" w:customStyle="1" w:styleId="Default">
    <w:name w:val="Default"/>
    <w:rsid w:val="00A00E2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uiPriority w:val="99"/>
    <w:unhideWhenUsed/>
    <w:rsid w:val="0077781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81F"/>
    <w:rPr>
      <w:color w:val="800080"/>
      <w:u w:val="single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nhideWhenUsed/>
    <w:qFormat/>
    <w:rsid w:val="0077781F"/>
    <w:pPr>
      <w:widowControl w:val="0"/>
      <w:snapToGrid w:val="0"/>
      <w:spacing w:before="120" w:after="0"/>
      <w:jc w:val="both"/>
    </w:pPr>
    <w:rPr>
      <w:rFonts w:eastAsia="Times New Roman" w:cs="Arial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77781F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81F"/>
    <w:rPr>
      <w:rFonts w:ascii="Arial" w:eastAsia="Times New Roman" w:hAnsi="Arial" w:cs="Arial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77781F"/>
    <w:pPr>
      <w:widowControl w:val="0"/>
      <w:snapToGrid w:val="0"/>
      <w:spacing w:before="120" w:after="0"/>
      <w:jc w:val="both"/>
    </w:pPr>
    <w:rPr>
      <w:rFonts w:eastAsia="Times New Roman" w:cs="Arial"/>
      <w:lang w:val="x-none"/>
    </w:rPr>
  </w:style>
  <w:style w:type="paragraph" w:styleId="BodyText">
    <w:name w:val="Body Text"/>
    <w:basedOn w:val="Normal"/>
    <w:link w:val="BodyTextChar"/>
    <w:unhideWhenUsed/>
    <w:rsid w:val="0077781F"/>
    <w:pPr>
      <w:spacing w:before="120" w:after="0"/>
      <w:jc w:val="both"/>
    </w:pPr>
    <w:rPr>
      <w:rFonts w:ascii="HelveticaExt-Normal" w:eastAsia="Times New Roman" w:hAnsi="HelveticaExt-Normal" w:cs="Arial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81F"/>
    <w:rPr>
      <w:rFonts w:ascii="HelveticaExt-Normal" w:eastAsia="Times New Roman" w:hAnsi="HelveticaExt-Normal" w:cs="Arial"/>
      <w:szCs w:val="20"/>
      <w:lang w:val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7B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7BC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7781F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77781F"/>
    <w:pPr>
      <w:widowControl w:val="0"/>
      <w:snapToGrid w:val="0"/>
      <w:spacing w:before="120" w:line="480" w:lineRule="auto"/>
      <w:jc w:val="both"/>
    </w:pPr>
    <w:rPr>
      <w:rFonts w:eastAsia="Times New Roman" w:cs="Arial"/>
    </w:rPr>
  </w:style>
  <w:style w:type="paragraph" w:styleId="BodyText3">
    <w:name w:val="Body Text 3"/>
    <w:basedOn w:val="Normal"/>
    <w:link w:val="BodyText3Char"/>
    <w:uiPriority w:val="99"/>
    <w:unhideWhenUsed/>
    <w:rsid w:val="0077781F"/>
    <w:pPr>
      <w:widowControl w:val="0"/>
      <w:snapToGrid w:val="0"/>
      <w:spacing w:before="120"/>
      <w:jc w:val="both"/>
    </w:pPr>
    <w:rPr>
      <w:rFonts w:eastAsia="Times New Roman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7781F"/>
    <w:rPr>
      <w:rFonts w:ascii="Arial" w:eastAsia="Times New Roman" w:hAnsi="Arial" w:cs="Arial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rsid w:val="0077781F"/>
    <w:rPr>
      <w:rFonts w:ascii="Arial" w:eastAsia="Times New Roman" w:hAnsi="Arial" w:cs="Arial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81F"/>
    <w:rPr>
      <w:b/>
      <w:bCs/>
    </w:rPr>
  </w:style>
  <w:style w:type="paragraph" w:customStyle="1" w:styleId="BWBLevel1">
    <w:name w:val="BWBLevel1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0"/>
    </w:pPr>
    <w:rPr>
      <w:rFonts w:ascii="Times New Roman" w:eastAsia="Times New Roman" w:hAnsi="Times New Roman" w:cs="Arial"/>
      <w:lang w:eastAsia="en-GB"/>
    </w:rPr>
  </w:style>
  <w:style w:type="character" w:customStyle="1" w:styleId="BWBLevel2Char">
    <w:name w:val="BWBLevel2 Char"/>
    <w:link w:val="BWBLevel2"/>
    <w:semiHidden/>
    <w:locked/>
    <w:rsid w:val="0077781F"/>
    <w:rPr>
      <w:rFonts w:ascii="Arial" w:hAnsi="Arial" w:cs="Arial"/>
      <w:sz w:val="24"/>
      <w:lang w:val="en-US"/>
    </w:rPr>
  </w:style>
  <w:style w:type="paragraph" w:customStyle="1" w:styleId="BWBLevel2">
    <w:name w:val="BWBLevel2"/>
    <w:basedOn w:val="Normal"/>
    <w:link w:val="BWBLevel2Char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1"/>
    </w:pPr>
    <w:rPr>
      <w:rFonts w:cs="Arial"/>
      <w:lang w:val="en-US"/>
    </w:rPr>
  </w:style>
  <w:style w:type="paragraph" w:customStyle="1" w:styleId="BWBLevel3">
    <w:name w:val="BWBLevel3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2"/>
    </w:pPr>
    <w:rPr>
      <w:rFonts w:ascii="Times New Roman" w:eastAsia="Times New Roman" w:hAnsi="Times New Roman" w:cs="Arial"/>
      <w:lang w:eastAsia="en-GB"/>
    </w:rPr>
  </w:style>
  <w:style w:type="paragraph" w:customStyle="1" w:styleId="BWBLevel4">
    <w:name w:val="BWBLevel4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3"/>
    </w:pPr>
    <w:rPr>
      <w:rFonts w:ascii="Times New Roman" w:eastAsia="Times New Roman" w:hAnsi="Times New Roman" w:cs="Arial"/>
      <w:lang w:eastAsia="en-GB"/>
    </w:rPr>
  </w:style>
  <w:style w:type="paragraph" w:customStyle="1" w:styleId="BWBLevel5">
    <w:name w:val="BWBLevel5"/>
    <w:basedOn w:val="Normal"/>
    <w:uiPriority w:val="99"/>
    <w:semiHidden/>
    <w:rsid w:val="0077781F"/>
    <w:pPr>
      <w:tabs>
        <w:tab w:val="num" w:pos="2160"/>
      </w:tabs>
      <w:spacing w:before="120" w:after="240"/>
      <w:ind w:left="2160" w:hanging="720"/>
      <w:jc w:val="both"/>
      <w:outlineLvl w:val="4"/>
    </w:pPr>
    <w:rPr>
      <w:rFonts w:ascii="Times New Roman" w:eastAsia="Times New Roman" w:hAnsi="Times New Roman" w:cs="Arial"/>
      <w:lang w:eastAsia="en-GB"/>
    </w:rPr>
  </w:style>
  <w:style w:type="paragraph" w:customStyle="1" w:styleId="BWBLevel6">
    <w:name w:val="BWBLevel6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5"/>
    </w:pPr>
    <w:rPr>
      <w:rFonts w:ascii="Times New Roman" w:eastAsia="Times New Roman" w:hAnsi="Times New Roman" w:cs="Arial"/>
      <w:lang w:eastAsia="en-GB"/>
    </w:rPr>
  </w:style>
  <w:style w:type="paragraph" w:customStyle="1" w:styleId="BWBLevel7">
    <w:name w:val="BWBLevel7"/>
    <w:basedOn w:val="Normal"/>
    <w:uiPriority w:val="99"/>
    <w:semiHidden/>
    <w:rsid w:val="0077781F"/>
    <w:pPr>
      <w:numPr>
        <w:ilvl w:val="6"/>
        <w:numId w:val="1"/>
      </w:numPr>
      <w:spacing w:before="120" w:after="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8">
    <w:name w:val="BWBLevel8"/>
    <w:basedOn w:val="Normal"/>
    <w:uiPriority w:val="99"/>
    <w:semiHidden/>
    <w:rsid w:val="0077781F"/>
    <w:pPr>
      <w:numPr>
        <w:ilvl w:val="7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9">
    <w:name w:val="BWBLevel9"/>
    <w:basedOn w:val="Normal"/>
    <w:uiPriority w:val="99"/>
    <w:semiHidden/>
    <w:rsid w:val="0077781F"/>
    <w:pPr>
      <w:numPr>
        <w:ilvl w:val="8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ody1">
    <w:name w:val="Body 1"/>
    <w:basedOn w:val="Normal"/>
    <w:uiPriority w:val="99"/>
    <w:semiHidden/>
    <w:rsid w:val="0077781F"/>
    <w:pPr>
      <w:spacing w:before="120" w:after="210"/>
      <w:jc w:val="both"/>
    </w:pPr>
    <w:rPr>
      <w:rFonts w:eastAsia="Times New Roman" w:cs="Arial"/>
      <w:kern w:val="28"/>
      <w:sz w:val="21"/>
      <w:lang w:eastAsia="zh-CN"/>
    </w:rPr>
  </w:style>
  <w:style w:type="character" w:customStyle="1" w:styleId="ScheduleHeading1Char">
    <w:name w:val="Schedule Heading 1 Char"/>
    <w:link w:val="ScheduleHeading1"/>
    <w:semiHidden/>
    <w:locked/>
    <w:rsid w:val="0077781F"/>
    <w:rPr>
      <w:rFonts w:ascii="Arial Bold" w:hAnsi="Arial Bold" w:cs="Arial"/>
      <w:b/>
      <w:caps/>
    </w:rPr>
  </w:style>
  <w:style w:type="paragraph" w:customStyle="1" w:styleId="ScheduleHeading1">
    <w:name w:val="Schedule Heading 1"/>
    <w:basedOn w:val="Normal"/>
    <w:link w:val="ScheduleHeading1Char"/>
    <w:semiHidden/>
    <w:rsid w:val="0077781F"/>
    <w:pPr>
      <w:pageBreakBefore/>
      <w:widowControl w:val="0"/>
      <w:snapToGrid w:val="0"/>
      <w:spacing w:before="120" w:after="0"/>
      <w:jc w:val="center"/>
    </w:pPr>
    <w:rPr>
      <w:rFonts w:ascii="Arial Bold" w:hAnsi="Arial Bold" w:cs="Arial"/>
      <w:b/>
      <w:caps/>
    </w:rPr>
  </w:style>
  <w:style w:type="paragraph" w:customStyle="1" w:styleId="Level1Heading">
    <w:name w:val="Level 1 Heading"/>
    <w:basedOn w:val="Normal"/>
    <w:uiPriority w:val="99"/>
    <w:semiHidden/>
    <w:rsid w:val="0077781F"/>
    <w:pPr>
      <w:keepNext/>
      <w:tabs>
        <w:tab w:val="num" w:pos="720"/>
      </w:tabs>
      <w:spacing w:before="120" w:line="240" w:lineRule="auto"/>
      <w:ind w:left="720" w:hanging="720"/>
      <w:outlineLvl w:val="2"/>
    </w:pPr>
    <w:rPr>
      <w:rFonts w:ascii="Calibri" w:eastAsia="Times New Roman" w:hAnsi="Calibri" w:cs="Calibri"/>
      <w:b/>
      <w:lang w:eastAsia="en-GB"/>
    </w:rPr>
  </w:style>
  <w:style w:type="paragraph" w:customStyle="1" w:styleId="Level2Number">
    <w:name w:val="Level 2 Number"/>
    <w:basedOn w:val="BodyText2"/>
    <w:uiPriority w:val="99"/>
    <w:semiHidden/>
    <w:rsid w:val="0077781F"/>
    <w:pPr>
      <w:widowControl/>
      <w:tabs>
        <w:tab w:val="num" w:pos="360"/>
        <w:tab w:val="num" w:pos="720"/>
      </w:tabs>
      <w:snapToGrid/>
      <w:spacing w:line="240" w:lineRule="auto"/>
      <w:jc w:val="left"/>
    </w:pPr>
    <w:rPr>
      <w:rFonts w:ascii="Calibri" w:hAnsi="Calibri" w:cs="Calibri"/>
      <w:lang w:eastAsia="en-GB"/>
    </w:rPr>
  </w:style>
  <w:style w:type="paragraph" w:customStyle="1" w:styleId="Level3Number">
    <w:name w:val="Level 3 Number"/>
    <w:basedOn w:val="BodyText3"/>
    <w:uiPriority w:val="99"/>
    <w:semiHidden/>
    <w:rsid w:val="0077781F"/>
    <w:pPr>
      <w:widowControl/>
      <w:numPr>
        <w:ilvl w:val="2"/>
        <w:numId w:val="2"/>
      </w:numPr>
      <w:tabs>
        <w:tab w:val="num" w:pos="360"/>
      </w:tabs>
      <w:snapToGrid/>
      <w:spacing w:before="0" w:line="240" w:lineRule="auto"/>
      <w:ind w:left="0" w:firstLine="0"/>
      <w:jc w:val="left"/>
    </w:pPr>
    <w:rPr>
      <w:rFonts w:ascii="Calibri" w:hAnsi="Calibri" w:cs="Calibri"/>
      <w:sz w:val="20"/>
      <w:szCs w:val="20"/>
      <w:lang w:eastAsia="en-GB"/>
    </w:rPr>
  </w:style>
  <w:style w:type="paragraph" w:customStyle="1" w:styleId="Level4Number">
    <w:name w:val="Level 4 Number"/>
    <w:basedOn w:val="Normal"/>
    <w:uiPriority w:val="99"/>
    <w:semiHidden/>
    <w:rsid w:val="0077781F"/>
    <w:pPr>
      <w:numPr>
        <w:ilvl w:val="3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5Number">
    <w:name w:val="Level 5 Number"/>
    <w:basedOn w:val="Normal"/>
    <w:uiPriority w:val="99"/>
    <w:semiHidden/>
    <w:rsid w:val="0077781F"/>
    <w:pPr>
      <w:numPr>
        <w:ilvl w:val="4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6Number">
    <w:name w:val="Level 6 Number"/>
    <w:basedOn w:val="Normal"/>
    <w:uiPriority w:val="99"/>
    <w:semiHidden/>
    <w:rsid w:val="0077781F"/>
    <w:pPr>
      <w:numPr>
        <w:ilvl w:val="5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7Number">
    <w:name w:val="Level 7 Number"/>
    <w:basedOn w:val="Normal"/>
    <w:uiPriority w:val="99"/>
    <w:semiHidden/>
    <w:rsid w:val="0077781F"/>
    <w:pPr>
      <w:numPr>
        <w:ilvl w:val="6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character" w:customStyle="1" w:styleId="PersonalReplyStyle">
    <w:name w:val="Personal Reply Style"/>
    <w:rsid w:val="0077781F"/>
    <w:rPr>
      <w:rFonts w:ascii="Arial" w:hAnsi="Arial" w:cs="Arial" w:hint="default"/>
      <w:color w:val="auto"/>
      <w:sz w:val="20"/>
    </w:rPr>
  </w:style>
  <w:style w:type="character" w:customStyle="1" w:styleId="PersonalComposeStyle">
    <w:name w:val="Personal Compose Style"/>
    <w:rsid w:val="0077781F"/>
    <w:rPr>
      <w:rFonts w:ascii="Arial" w:hAnsi="Arial" w:cs="Arial" w:hint="default"/>
      <w:color w:val="auto"/>
      <w:sz w:val="20"/>
    </w:rPr>
  </w:style>
  <w:style w:type="character" w:customStyle="1" w:styleId="searchword1">
    <w:name w:val="searchword1"/>
    <w:rsid w:val="0077781F"/>
    <w:rPr>
      <w:shd w:val="clear" w:color="auto" w:fill="FFFF00"/>
    </w:rPr>
  </w:style>
  <w:style w:type="character" w:customStyle="1" w:styleId="searchword2">
    <w:name w:val="searchword2"/>
    <w:rsid w:val="0077781F"/>
    <w:rPr>
      <w:shd w:val="clear" w:color="auto" w:fill="FFFF00"/>
    </w:rPr>
  </w:style>
  <w:style w:type="character" w:customStyle="1" w:styleId="cosearchterm5">
    <w:name w:val="co_searchterm5"/>
    <w:rsid w:val="0077781F"/>
    <w:rPr>
      <w:b/>
      <w:bCs/>
      <w:color w:val="252525"/>
    </w:rPr>
  </w:style>
  <w:style w:type="character" w:styleId="Strong">
    <w:name w:val="Strong"/>
    <w:basedOn w:val="DefaultParagraphFont"/>
    <w:uiPriority w:val="22"/>
    <w:qFormat/>
    <w:rsid w:val="000D77BC"/>
    <w:rPr>
      <w:b/>
      <w:bCs/>
    </w:rPr>
  </w:style>
  <w:style w:type="character" w:customStyle="1" w:styleId="a">
    <w:name w:val="_"/>
    <w:basedOn w:val="DefaultParagraphFont"/>
    <w:rsid w:val="002A4D59"/>
  </w:style>
  <w:style w:type="paragraph" w:styleId="BodyTextIndent2">
    <w:name w:val="Body Text Indent 2"/>
    <w:basedOn w:val="Normal"/>
    <w:link w:val="BodyTextIndent2Char"/>
    <w:rsid w:val="002A4D59"/>
    <w:pPr>
      <w:spacing w:line="480" w:lineRule="auto"/>
      <w:ind w:left="283"/>
    </w:pPr>
    <w:rPr>
      <w:rFonts w:ascii="Garamond" w:eastAsia="Times New Roman" w:hAnsi="Garamond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A4D59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rsid w:val="002A4D59"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rsid w:val="00CF0324"/>
    <w:rPr>
      <w:position w:val="0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E3C2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7B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0D77B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77B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7B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7BC"/>
    <w:pPr>
      <w:pBdr>
        <w:left w:val="single" w:sz="18" w:space="12" w:color="123F6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7BC"/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77B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7B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7B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77B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7B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7B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3CD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3CDA"/>
    <w:rPr>
      <w:sz w:val="24"/>
    </w:rPr>
  </w:style>
  <w:style w:type="paragraph" w:customStyle="1" w:styleId="DarkSlateGilSansbold25pt">
    <w:name w:val="Dark Slate Gil Sans bold 25pt"/>
    <w:link w:val="DarkSlateGilSansbold25ptCharChar"/>
    <w:autoRedefine/>
    <w:qFormat/>
    <w:rsid w:val="00E650AF"/>
    <w:pPr>
      <w:spacing w:after="0" w:line="240" w:lineRule="auto"/>
    </w:pPr>
    <w:rPr>
      <w:rFonts w:ascii="Gill Sans MT" w:eastAsia="Calibri" w:hAnsi="Gill Sans MT" w:cs="Times New Roman"/>
      <w:b/>
      <w:color w:val="255B73"/>
      <w:sz w:val="28"/>
      <w:szCs w:val="28"/>
    </w:rPr>
  </w:style>
  <w:style w:type="character" w:customStyle="1" w:styleId="DarkSlateGilSansbold25ptCharChar">
    <w:name w:val="Dark Slate Gil Sans bold 25pt Char Char"/>
    <w:link w:val="DarkSlateGilSansbold25pt"/>
    <w:rsid w:val="00E650AF"/>
    <w:rPr>
      <w:rFonts w:ascii="Gill Sans MT" w:eastAsia="Calibri" w:hAnsi="Gill Sans MT" w:cs="Times New Roman"/>
      <w:b/>
      <w:color w:val="255B73"/>
      <w:sz w:val="28"/>
      <w:szCs w:val="28"/>
    </w:rPr>
  </w:style>
  <w:style w:type="paragraph" w:customStyle="1" w:styleId="DarkSlateGilSansCaps48pt">
    <w:name w:val="Dark Slate Gil Sans Caps 48pt"/>
    <w:autoRedefine/>
    <w:qFormat/>
    <w:rsid w:val="00E650AF"/>
    <w:pPr>
      <w:spacing w:after="0" w:line="240" w:lineRule="auto"/>
    </w:pPr>
    <w:rPr>
      <w:rFonts w:ascii="Gill Sans MT" w:eastAsia="Calibri" w:hAnsi="Gill Sans MT" w:cs="Times New Roman"/>
      <w:color w:val="255B73"/>
      <w:sz w:val="96"/>
      <w:szCs w:val="22"/>
    </w:rPr>
  </w:style>
  <w:style w:type="paragraph" w:customStyle="1" w:styleId="DarkSlateGilSans22pt">
    <w:name w:val="Dark Slate Gil Sans 22pt"/>
    <w:next w:val="MainText"/>
    <w:link w:val="DarkSlateGilSans22ptChar"/>
    <w:autoRedefine/>
    <w:qFormat/>
    <w:rsid w:val="003120C8"/>
    <w:pPr>
      <w:spacing w:after="240" w:line="240" w:lineRule="auto"/>
    </w:pPr>
    <w:rPr>
      <w:rFonts w:ascii="Tahoma" w:eastAsia="Times New Roman" w:hAnsi="Tahoma" w:cs="Tahoma"/>
      <w:b/>
      <w:sz w:val="32"/>
      <w:szCs w:val="32"/>
      <w:lang w:eastAsia="en-GB"/>
    </w:rPr>
  </w:style>
  <w:style w:type="paragraph" w:customStyle="1" w:styleId="MainText">
    <w:name w:val="Main Text"/>
    <w:autoRedefine/>
    <w:qFormat/>
    <w:rsid w:val="00E650AF"/>
    <w:pPr>
      <w:spacing w:before="120" w:line="240" w:lineRule="auto"/>
    </w:pPr>
    <w:rPr>
      <w:rFonts w:ascii="Gill Sans MT" w:eastAsia="Calibri" w:hAnsi="Gill Sans MT" w:cs="Calibri"/>
      <w:color w:val="000000"/>
      <w:sz w:val="22"/>
      <w:lang w:val="en-US" w:eastAsia="en-GB"/>
    </w:rPr>
  </w:style>
  <w:style w:type="character" w:customStyle="1" w:styleId="DarkSlateGilSans22ptChar">
    <w:name w:val="Dark Slate Gil Sans 22pt Char"/>
    <w:link w:val="DarkSlateGilSans22pt"/>
    <w:rsid w:val="003120C8"/>
    <w:rPr>
      <w:rFonts w:ascii="Tahoma" w:eastAsia="Times New Roman" w:hAnsi="Tahoma" w:cs="Tahoma"/>
      <w:b/>
      <w:sz w:val="32"/>
      <w:szCs w:val="32"/>
      <w:lang w:eastAsia="en-GB"/>
    </w:rPr>
  </w:style>
  <w:style w:type="paragraph" w:customStyle="1" w:styleId="DarkSlateWoodblockBold22pt">
    <w:name w:val="Dark Slate Woodblock Bold 22pt"/>
    <w:link w:val="DarkSlateWoodblockBold22ptCharChar"/>
    <w:autoRedefine/>
    <w:qFormat/>
    <w:rsid w:val="00B6427C"/>
    <w:pPr>
      <w:spacing w:after="0" w:line="240" w:lineRule="auto"/>
      <w:ind w:left="709" w:hanging="709"/>
    </w:pPr>
    <w:rPr>
      <w:rFonts w:ascii="Tahoma" w:hAnsi="Tahoma" w:cs="Tahoma"/>
      <w:color w:val="0D2F51" w:themeColor="accent1" w:themeShade="BF"/>
      <w:sz w:val="32"/>
      <w:szCs w:val="32"/>
      <w:lang w:eastAsia="en-GB"/>
    </w:rPr>
  </w:style>
  <w:style w:type="character" w:customStyle="1" w:styleId="DarkSlateWoodblockBold22ptCharChar">
    <w:name w:val="Dark Slate Woodblock Bold 22pt Char Char"/>
    <w:link w:val="DarkSlateWoodblockBold22pt"/>
    <w:rsid w:val="00B6427C"/>
    <w:rPr>
      <w:rFonts w:ascii="Tahoma" w:hAnsi="Tahoma" w:cs="Tahoma"/>
      <w:color w:val="0D2F51" w:themeColor="accent1" w:themeShade="BF"/>
      <w:sz w:val="32"/>
      <w:szCs w:val="32"/>
      <w:lang w:eastAsia="en-GB"/>
    </w:rPr>
  </w:style>
  <w:style w:type="paragraph" w:customStyle="1" w:styleId="DarkSlateGilSansbold14pt">
    <w:name w:val="Dark Slate Gil Sans bold 14pt"/>
    <w:next w:val="MainText"/>
    <w:link w:val="DarkSlateGilSansbold14ptChar"/>
    <w:autoRedefine/>
    <w:qFormat/>
    <w:rsid w:val="00606469"/>
    <w:pPr>
      <w:spacing w:line="240" w:lineRule="auto"/>
      <w:jc w:val="both"/>
    </w:pPr>
    <w:rPr>
      <w:rFonts w:ascii="Tahoma" w:eastAsia="Times New Roman" w:hAnsi="Tahoma" w:cs="Tahoma"/>
      <w:bCs/>
      <w:sz w:val="24"/>
      <w:szCs w:val="24"/>
      <w:lang w:eastAsia="en-GB"/>
    </w:rPr>
  </w:style>
  <w:style w:type="character" w:customStyle="1" w:styleId="DarkSlateGilSansbold14ptChar">
    <w:name w:val="Dark Slate Gil Sans bold 14pt Char"/>
    <w:link w:val="DarkSlateGilSansbold14pt"/>
    <w:rsid w:val="00606469"/>
    <w:rPr>
      <w:rFonts w:ascii="Tahoma" w:eastAsia="Times New Roman" w:hAnsi="Tahoma" w:cs="Tahoma"/>
      <w:bCs/>
      <w:sz w:val="24"/>
      <w:szCs w:val="24"/>
      <w:lang w:eastAsia="en-GB"/>
    </w:rPr>
  </w:style>
  <w:style w:type="paragraph" w:customStyle="1" w:styleId="SlateGilSans17pt">
    <w:name w:val="Slate Gil Sans 17pt"/>
    <w:next w:val="MainText"/>
    <w:autoRedefine/>
    <w:qFormat/>
    <w:rsid w:val="00E650AF"/>
    <w:pPr>
      <w:spacing w:after="0" w:line="240" w:lineRule="auto"/>
    </w:pPr>
    <w:rPr>
      <w:rFonts w:ascii="Gill Sans MT" w:eastAsia="Times New Roman" w:hAnsi="Gill Sans MT" w:cs="GillSans"/>
      <w:color w:val="809EAD"/>
      <w:sz w:val="34"/>
      <w:szCs w:val="44"/>
      <w:lang w:eastAsia="en-GB"/>
    </w:rPr>
  </w:style>
  <w:style w:type="paragraph" w:customStyle="1" w:styleId="BlackGilsans11ptblackbullet">
    <w:name w:val="Black Gil sans 11pt black bullet"/>
    <w:autoRedefine/>
    <w:rsid w:val="00E650AF"/>
    <w:pPr>
      <w:spacing w:after="0" w:line="240" w:lineRule="auto"/>
    </w:pPr>
    <w:rPr>
      <w:rFonts w:ascii="Gill Sans MT" w:eastAsia="Times New Roman" w:hAnsi="Gill Sans MT" w:cs="Times New Roman"/>
      <w:color w:val="000000"/>
      <w:sz w:val="18"/>
      <w:szCs w:val="18"/>
    </w:rPr>
  </w:style>
  <w:style w:type="paragraph" w:customStyle="1" w:styleId="WhiteGillSansBold14ptbold">
    <w:name w:val="White Gill Sans Bold 14pt bold"/>
    <w:autoRedefine/>
    <w:rsid w:val="00E650AF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Sans-Bold"/>
      <w:bCs/>
      <w:sz w:val="22"/>
      <w:szCs w:val="22"/>
      <w:lang w:eastAsia="en-GB"/>
    </w:rPr>
  </w:style>
  <w:style w:type="paragraph" w:customStyle="1" w:styleId="MainTextWhite">
    <w:name w:val="Main Text White"/>
    <w:autoRedefine/>
    <w:rsid w:val="00E650AF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Courier New"/>
      <w:color w:val="FFFFFF"/>
      <w:sz w:val="22"/>
    </w:rPr>
  </w:style>
  <w:style w:type="paragraph" w:customStyle="1" w:styleId="WhiteGillSansbulletpoints">
    <w:name w:val="White Gill Sans bullet points"/>
    <w:autoRedefine/>
    <w:rsid w:val="00E650AF"/>
    <w:pPr>
      <w:spacing w:after="0" w:line="240" w:lineRule="auto"/>
    </w:pPr>
    <w:rPr>
      <w:rFonts w:ascii="Gill Sans MT" w:eastAsia="Times New Roman" w:hAnsi="Gill Sans MT" w:cs="GillSans"/>
      <w:color w:val="FFFFFF"/>
      <w:sz w:val="22"/>
      <w:lang w:eastAsia="en-GB"/>
    </w:rPr>
  </w:style>
  <w:style w:type="paragraph" w:customStyle="1" w:styleId="MainTextBold11pt">
    <w:name w:val="Main Text Bold 11pt"/>
    <w:next w:val="MainText"/>
    <w:autoRedefine/>
    <w:rsid w:val="00E650AF"/>
    <w:pPr>
      <w:spacing w:after="0" w:line="240" w:lineRule="auto"/>
    </w:pPr>
    <w:rPr>
      <w:rFonts w:ascii="Gill Sans MT" w:eastAsia="Calibri" w:hAnsi="Gill Sans MT" w:cs="Courier New"/>
      <w:b/>
      <w:sz w:val="22"/>
    </w:rPr>
  </w:style>
  <w:style w:type="paragraph" w:customStyle="1" w:styleId="WhiteGilSans12ptcolumnheader">
    <w:name w:val="White Gil Sans 12pt column header"/>
    <w:autoRedefine/>
    <w:rsid w:val="00E650AF"/>
    <w:pPr>
      <w:spacing w:after="0" w:line="276" w:lineRule="auto"/>
    </w:pPr>
    <w:rPr>
      <w:rFonts w:ascii="Gill Sans MT" w:eastAsia="Calibri" w:hAnsi="Gill Sans MT" w:cs="Courier New"/>
      <w:color w:val="FFFFFF"/>
      <w:sz w:val="24"/>
    </w:rPr>
  </w:style>
  <w:style w:type="paragraph" w:customStyle="1" w:styleId="Proposaltitle">
    <w:name w:val="Proposal title"/>
    <w:basedOn w:val="Normal"/>
    <w:rsid w:val="00E650AF"/>
    <w:pPr>
      <w:spacing w:after="0" w:line="240" w:lineRule="auto"/>
    </w:pPr>
    <w:rPr>
      <w:rFonts w:ascii="SC Alex Bold" w:eastAsia="Times New Roman" w:hAnsi="SC Alex Bold" w:cs="Times New Roman"/>
      <w:color w:val="A37AFF"/>
      <w:sz w:val="96"/>
    </w:rPr>
  </w:style>
  <w:style w:type="paragraph" w:customStyle="1" w:styleId="Bodycopy">
    <w:name w:val="Body copy"/>
    <w:basedOn w:val="Normal"/>
    <w:link w:val="BodycopyChar"/>
    <w:rsid w:val="00E650AF"/>
    <w:pPr>
      <w:spacing w:after="0" w:line="288" w:lineRule="auto"/>
    </w:pPr>
    <w:rPr>
      <w:rFonts w:ascii="GillSans" w:eastAsia="Calibri" w:hAnsi="GillSans" w:cs="Times New Roman"/>
      <w:sz w:val="22"/>
    </w:rPr>
  </w:style>
  <w:style w:type="character" w:customStyle="1" w:styleId="BodycopyChar">
    <w:name w:val="Body copy Char"/>
    <w:link w:val="Bodycopy"/>
    <w:rsid w:val="00E650AF"/>
    <w:rPr>
      <w:rFonts w:ascii="GillSans" w:eastAsia="Calibri" w:hAnsi="GillSans" w:cs="Times New Roman"/>
      <w:sz w:val="22"/>
    </w:rPr>
  </w:style>
  <w:style w:type="paragraph" w:customStyle="1" w:styleId="HeaderA">
    <w:name w:val="Header A"/>
    <w:basedOn w:val="Bodycopy"/>
    <w:rsid w:val="00E650AF"/>
    <w:pPr>
      <w:spacing w:before="40"/>
    </w:pPr>
    <w:rPr>
      <w:rFonts w:ascii="SC Alex Bold" w:hAnsi="SC Alex Bold"/>
      <w:color w:val="A37AFF"/>
      <w:sz w:val="34"/>
    </w:rPr>
  </w:style>
  <w:style w:type="paragraph" w:customStyle="1" w:styleId="Bullets">
    <w:name w:val="Bullets"/>
    <w:basedOn w:val="Bodycopy"/>
    <w:rsid w:val="00E650AF"/>
    <w:pPr>
      <w:numPr>
        <w:numId w:val="4"/>
      </w:numPr>
      <w:tabs>
        <w:tab w:val="clear" w:pos="284"/>
        <w:tab w:val="num" w:pos="720"/>
      </w:tabs>
      <w:spacing w:line="240" w:lineRule="auto"/>
      <w:ind w:left="720" w:hanging="720"/>
    </w:pPr>
    <w:rPr>
      <w:rFonts w:ascii="Gill Sans MT" w:hAnsi="Gill Sans MT"/>
      <w:b/>
    </w:rPr>
  </w:style>
  <w:style w:type="paragraph" w:customStyle="1" w:styleId="Tabletext">
    <w:name w:val="Table text"/>
    <w:basedOn w:val="Normal"/>
    <w:rsid w:val="00E650AF"/>
    <w:pPr>
      <w:spacing w:before="40" w:after="0" w:line="288" w:lineRule="auto"/>
    </w:pPr>
    <w:rPr>
      <w:rFonts w:ascii="Gill Sans MT" w:eastAsia="Times New Roman" w:hAnsi="Gill Sans MT" w:cs="Times New Roman"/>
      <w:color w:val="B382C7"/>
      <w:sz w:val="22"/>
      <w:szCs w:val="22"/>
    </w:rPr>
  </w:style>
  <w:style w:type="paragraph" w:customStyle="1" w:styleId="section1">
    <w:name w:val="section1"/>
    <w:basedOn w:val="Normal"/>
    <w:rsid w:val="00E6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PlainTable31">
    <w:name w:val="Plain Table 31"/>
    <w:uiPriority w:val="19"/>
    <w:qFormat/>
    <w:rsid w:val="00E650AF"/>
    <w:rPr>
      <w:i/>
      <w:iCs/>
      <w:color w:val="808080"/>
    </w:rPr>
  </w:style>
  <w:style w:type="character" w:customStyle="1" w:styleId="GridTable1Light1">
    <w:name w:val="Grid Table 1 Light1"/>
    <w:uiPriority w:val="33"/>
    <w:qFormat/>
    <w:rsid w:val="00E650AF"/>
    <w:rPr>
      <w:b/>
      <w:bCs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E650AF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E650AF"/>
    <w:pPr>
      <w:spacing w:after="200" w:line="276" w:lineRule="auto"/>
    </w:pPr>
    <w:rPr>
      <w:rFonts w:ascii="Calibri" w:eastAsia="Calibri" w:hAnsi="Calibri" w:cs="Times New Roman"/>
      <w:i/>
      <w:iCs/>
      <w:color w:val="000000"/>
      <w:sz w:val="22"/>
      <w:szCs w:val="22"/>
      <w:lang w:val="x-none"/>
    </w:rPr>
  </w:style>
  <w:style w:type="character" w:customStyle="1" w:styleId="MediumGrid2-Accent2Char">
    <w:name w:val="Medium Grid 2 - Accent 2 Char"/>
    <w:link w:val="MediumGrid2-Accent21"/>
    <w:uiPriority w:val="29"/>
    <w:rsid w:val="00E650AF"/>
    <w:rPr>
      <w:rFonts w:ascii="Calibri" w:eastAsia="Calibri" w:hAnsi="Calibri" w:cs="Times New Roman"/>
      <w:i/>
      <w:iCs/>
      <w:color w:val="000000"/>
      <w:sz w:val="22"/>
      <w:szCs w:val="22"/>
      <w:lang w:val="x-none"/>
    </w:rPr>
  </w:style>
  <w:style w:type="character" w:customStyle="1" w:styleId="PlainTable51">
    <w:name w:val="Plain Table 51"/>
    <w:uiPriority w:val="31"/>
    <w:qFormat/>
    <w:rsid w:val="00E650AF"/>
    <w:rPr>
      <w:smallCaps/>
      <w:color w:val="C0504D"/>
      <w:u w:val="single"/>
    </w:rPr>
  </w:style>
  <w:style w:type="paragraph" w:customStyle="1" w:styleId="Frontpagesubhead">
    <w:name w:val="Frontpage subhead"/>
    <w:basedOn w:val="Normal"/>
    <w:rsid w:val="00E650AF"/>
    <w:pPr>
      <w:spacing w:after="0" w:line="240" w:lineRule="auto"/>
    </w:pPr>
    <w:rPr>
      <w:rFonts w:ascii="SC Alex Bold" w:eastAsia="Times New Roman" w:hAnsi="SC Alex Bold" w:cs="Times New Roman"/>
      <w:sz w:val="48"/>
      <w:szCs w:val="96"/>
    </w:rPr>
  </w:style>
  <w:style w:type="character" w:customStyle="1" w:styleId="PlainTable41">
    <w:name w:val="Plain Table 41"/>
    <w:uiPriority w:val="21"/>
    <w:qFormat/>
    <w:rsid w:val="00E650AF"/>
    <w:rPr>
      <w:b/>
      <w:bCs/>
      <w:i/>
      <w:iCs/>
      <w:color w:val="4F81BD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E650A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  <w:lang w:val="x-none"/>
    </w:rPr>
  </w:style>
  <w:style w:type="character" w:customStyle="1" w:styleId="MediumGrid3-Accent2Char">
    <w:name w:val="Medium Grid 3 - Accent 2 Char"/>
    <w:link w:val="MediumGrid3-Accent21"/>
    <w:uiPriority w:val="30"/>
    <w:rsid w:val="00E650AF"/>
    <w:rPr>
      <w:rFonts w:ascii="Calibri" w:eastAsia="Calibri" w:hAnsi="Calibri" w:cs="Times New Roman"/>
      <w:b/>
      <w:bCs/>
      <w:i/>
      <w:iCs/>
      <w:color w:val="4F81BD"/>
      <w:sz w:val="22"/>
      <w:szCs w:val="22"/>
      <w:lang w:val="x-none"/>
    </w:rPr>
  </w:style>
  <w:style w:type="paragraph" w:customStyle="1" w:styleId="msolistparagraph0">
    <w:name w:val="msolistparagraph"/>
    <w:basedOn w:val="Normal"/>
    <w:rsid w:val="00E650AF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E650AF"/>
  </w:style>
  <w:style w:type="paragraph" w:customStyle="1" w:styleId="JLLBodytext">
    <w:name w:val="JLL Body text"/>
    <w:basedOn w:val="Normal"/>
    <w:link w:val="JLLBodytextChar"/>
    <w:qFormat/>
    <w:rsid w:val="00E650AF"/>
    <w:pPr>
      <w:spacing w:line="240" w:lineRule="auto"/>
      <w:jc w:val="both"/>
    </w:pPr>
    <w:rPr>
      <w:rFonts w:ascii="Gill Sans MT" w:eastAsia="Calibri" w:hAnsi="Gill Sans MT" w:cs="Times New Roman"/>
      <w:sz w:val="22"/>
      <w:szCs w:val="22"/>
      <w:lang w:val="x-none"/>
    </w:rPr>
  </w:style>
  <w:style w:type="character" w:customStyle="1" w:styleId="JLLBodytextChar">
    <w:name w:val="JLL Body text Char"/>
    <w:link w:val="JLLBodytext"/>
    <w:rsid w:val="00E650AF"/>
    <w:rPr>
      <w:rFonts w:ascii="Gill Sans MT" w:eastAsia="Calibri" w:hAnsi="Gill Sans MT" w:cs="Times New Roman"/>
      <w:sz w:val="22"/>
      <w:szCs w:val="22"/>
      <w:lang w:val="x-none"/>
    </w:rPr>
  </w:style>
  <w:style w:type="paragraph" w:customStyle="1" w:styleId="JLLBullets">
    <w:name w:val="JLL Bullets"/>
    <w:basedOn w:val="Normal"/>
    <w:link w:val="JLLBulletsChar"/>
    <w:qFormat/>
    <w:rsid w:val="00E650AF"/>
    <w:pPr>
      <w:spacing w:line="240" w:lineRule="auto"/>
      <w:jc w:val="both"/>
    </w:pPr>
    <w:rPr>
      <w:rFonts w:ascii="Gill Sans MT" w:eastAsia="Calibri" w:hAnsi="Gill Sans MT" w:cs="Times New Roman"/>
      <w:sz w:val="22"/>
      <w:szCs w:val="22"/>
      <w:lang w:val="x-none"/>
    </w:rPr>
  </w:style>
  <w:style w:type="character" w:customStyle="1" w:styleId="JLLBulletsChar">
    <w:name w:val="JLL Bullets Char"/>
    <w:link w:val="JLLBullets"/>
    <w:rsid w:val="00E650AF"/>
    <w:rPr>
      <w:rFonts w:ascii="Gill Sans MT" w:eastAsia="Calibri" w:hAnsi="Gill Sans MT" w:cs="Times New Roman"/>
      <w:sz w:val="22"/>
      <w:szCs w:val="22"/>
      <w:lang w:val="x-none"/>
    </w:rPr>
  </w:style>
  <w:style w:type="paragraph" w:customStyle="1" w:styleId="Text">
    <w:name w:val="Text"/>
    <w:basedOn w:val="Normal"/>
    <w:rsid w:val="00E650AF"/>
    <w:pPr>
      <w:widowControl w:val="0"/>
      <w:overflowPunct w:val="0"/>
      <w:autoSpaceDE w:val="0"/>
      <w:autoSpaceDN w:val="0"/>
      <w:adjustRightInd w:val="0"/>
      <w:spacing w:after="220" w:line="240" w:lineRule="auto"/>
      <w:ind w:left="720" w:hanging="720"/>
      <w:jc w:val="both"/>
    </w:pPr>
    <w:rPr>
      <w:rFonts w:ascii="Times New Roman" w:eastAsia="Times New Roman" w:hAnsi="Times New Roman" w:cs="Arial"/>
      <w:sz w:val="22"/>
      <w:szCs w:val="22"/>
    </w:rPr>
  </w:style>
  <w:style w:type="paragraph" w:customStyle="1" w:styleId="Bullet">
    <w:name w:val="Bullet"/>
    <w:basedOn w:val="Normal"/>
    <w:rsid w:val="00E650AF"/>
    <w:pPr>
      <w:widowControl w:val="0"/>
      <w:numPr>
        <w:numId w:val="5"/>
      </w:numPr>
      <w:tabs>
        <w:tab w:val="left" w:pos="284"/>
      </w:tabs>
      <w:overflowPunct w:val="0"/>
      <w:autoSpaceDE w:val="0"/>
      <w:autoSpaceDN w:val="0"/>
      <w:adjustRightInd w:val="0"/>
      <w:spacing w:after="130" w:line="240" w:lineRule="auto"/>
      <w:jc w:val="both"/>
    </w:pPr>
    <w:rPr>
      <w:rFonts w:ascii="Times New Roman" w:eastAsia="Times New Roman" w:hAnsi="Times New Roman" w:cs="Arial"/>
      <w:sz w:val="22"/>
      <w:szCs w:val="22"/>
    </w:rPr>
  </w:style>
  <w:style w:type="paragraph" w:customStyle="1" w:styleId="Heading3DO">
    <w:name w:val="Heading 3 DO"/>
    <w:basedOn w:val="Normal"/>
    <w:rsid w:val="00E650AF"/>
    <w:pPr>
      <w:tabs>
        <w:tab w:val="num" w:pos="0"/>
      </w:tabs>
      <w:spacing w:after="0" w:line="240" w:lineRule="auto"/>
      <w:ind w:left="709" w:hanging="709"/>
    </w:pPr>
    <w:rPr>
      <w:rFonts w:ascii="Arial" w:eastAsia="Times New Roman" w:hAnsi="Arial" w:cs="Times New Roman"/>
      <w:szCs w:val="24"/>
      <w:lang w:eastAsia="en-GB"/>
    </w:rPr>
  </w:style>
  <w:style w:type="paragraph" w:customStyle="1" w:styleId="ColorfulList-Accent11">
    <w:name w:val="Colorful List - Accent 11"/>
    <w:basedOn w:val="Normal"/>
    <w:qFormat/>
    <w:rsid w:val="00E650AF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customStyle="1" w:styleId="DSHeading3Char">
    <w:name w:val="DS Heading 3 Char"/>
    <w:link w:val="DSHeading3"/>
    <w:locked/>
    <w:rsid w:val="00E650AF"/>
    <w:rPr>
      <w:rFonts w:ascii="Gill Sans MT" w:eastAsia="Times New Roman" w:hAnsi="Gill Sans MT" w:cs="GillSans"/>
      <w:sz w:val="24"/>
      <w:szCs w:val="28"/>
    </w:rPr>
  </w:style>
  <w:style w:type="paragraph" w:customStyle="1" w:styleId="DSHeading3">
    <w:name w:val="DS Heading 3"/>
    <w:basedOn w:val="Normal"/>
    <w:link w:val="DSHeading3Char"/>
    <w:qFormat/>
    <w:rsid w:val="00E650AF"/>
    <w:pPr>
      <w:tabs>
        <w:tab w:val="num" w:pos="360"/>
      </w:tabs>
      <w:spacing w:after="0" w:line="240" w:lineRule="auto"/>
      <w:ind w:left="720" w:hanging="720"/>
      <w:jc w:val="both"/>
    </w:pPr>
    <w:rPr>
      <w:rFonts w:ascii="Gill Sans MT" w:eastAsia="Times New Roman" w:hAnsi="Gill Sans MT" w:cs="GillSans"/>
      <w:szCs w:val="28"/>
    </w:rPr>
  </w:style>
  <w:style w:type="paragraph" w:styleId="NormalWeb">
    <w:name w:val="Normal (Web)"/>
    <w:basedOn w:val="Normal"/>
    <w:uiPriority w:val="99"/>
    <w:unhideWhenUsed/>
    <w:rsid w:val="00E650AF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</w:rPr>
  </w:style>
  <w:style w:type="paragraph" w:styleId="Revision">
    <w:name w:val="Revision"/>
    <w:hidden/>
    <w:rsid w:val="00E650A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650AF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A7F16"/>
    <w:pPr>
      <w:tabs>
        <w:tab w:val="left" w:pos="480"/>
        <w:tab w:val="right" w:leader="dot" w:pos="9016"/>
      </w:tabs>
      <w:spacing w:after="100"/>
      <w:ind w:left="567" w:hanging="567"/>
    </w:pPr>
    <w:rPr>
      <w:rFonts w:eastAsia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1695"/>
    <w:pPr>
      <w:spacing w:after="100"/>
      <w:ind w:left="480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3F2B58"/>
    <w:rPr>
      <w:sz w:val="24"/>
    </w:rPr>
  </w:style>
  <w:style w:type="character" w:styleId="Mention">
    <w:name w:val="Mention"/>
    <w:basedOn w:val="DefaultParagraphFont"/>
    <w:uiPriority w:val="99"/>
    <w:unhideWhenUsed/>
    <w:rsid w:val="002C412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F6D"/>
      </a:accent1>
      <a:accent2>
        <a:srgbClr val="FCB940"/>
      </a:accent2>
      <a:accent3>
        <a:srgbClr val="23AF98"/>
      </a:accent3>
      <a:accent4>
        <a:srgbClr val="0096C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lrha Brand">
      <a:majorFont>
        <a:latin typeface="TT Rounds Condensed"/>
        <a:ea typeface=""/>
        <a:cs typeface=""/>
      </a:majorFont>
      <a:minorFont>
        <a:latin typeface="Tahoma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8e13276-186b-4edf-9909-7aafa4fa8137">
      <Terms xmlns="http://schemas.microsoft.com/office/infopath/2007/PartnerControls"/>
    </TaxKeywordTaxHTField>
    <TaxCatchAll xmlns="48e13276-186b-4edf-9909-7aafa4fa8137" xsi:nil="true"/>
    <SharedWithUsers xmlns="48e13276-186b-4edf-9909-7aafa4fa8137">
      <UserInfo>
        <DisplayName>Rachel Barton</DisplayName>
        <AccountId>22</AccountId>
        <AccountType/>
      </UserInfo>
    </SharedWithUsers>
    <lcf76f155ced4ddcb4097134ff3c332f xmlns="e75f7d96-7622-4d60-b07b-d93e772846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8bb8f96bb314e90e20418f242ade865c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3ac866d16293752f7b53a676f6aab097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4176A-5D6E-4D98-922E-57F97D30A633}">
  <ds:schemaRefs>
    <ds:schemaRef ds:uri="http://schemas.microsoft.com/office/2006/metadata/properties"/>
    <ds:schemaRef ds:uri="http://schemas.microsoft.com/office/infopath/2007/PartnerControls"/>
    <ds:schemaRef ds:uri="48e13276-186b-4edf-9909-7aafa4fa8137"/>
    <ds:schemaRef ds:uri="e75f7d96-7622-4d60-b07b-d93e772846af"/>
  </ds:schemaRefs>
</ds:datastoreItem>
</file>

<file path=customXml/itemProps2.xml><?xml version="1.0" encoding="utf-8"?>
<ds:datastoreItem xmlns:ds="http://schemas.openxmlformats.org/officeDocument/2006/customXml" ds:itemID="{9D9A2A1C-F675-4F33-853B-BC8216B92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70C59-E678-4DDD-B42D-57D0468E5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2B35B-FD56-410C-A6FB-C4F35E62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f7d96-7622-4d60-b07b-d93e772846af"/>
    <ds:schemaRef ds:uri="48e13276-186b-4edf-9909-7aafa4fa8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405</Words>
  <Characters>2310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Rawlins</dc:creator>
  <cp:keywords/>
  <cp:lastModifiedBy>Alex Ward</cp:lastModifiedBy>
  <cp:revision>126</cp:revision>
  <dcterms:created xsi:type="dcterms:W3CDTF">2023-10-16T16:09:00Z</dcterms:created>
  <dcterms:modified xsi:type="dcterms:W3CDTF">2024-10-31T17:42:00Z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